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EAEA" w14:textId="77777777" w:rsidR="006A03D0" w:rsidRPr="006A03D0" w:rsidRDefault="006A03D0" w:rsidP="006A03D0">
      <w:pPr>
        <w:spacing w:after="0"/>
        <w:jc w:val="center"/>
        <w:rPr>
          <w:rFonts w:eastAsia="Times New Roman" w:cs="Times New Roman"/>
          <w:b/>
          <w:bCs/>
          <w:color w:val="000000"/>
          <w:kern w:val="0"/>
          <w:sz w:val="24"/>
          <w:szCs w:val="24"/>
          <w:lang w:val="en-GB" w:eastAsia="ru-RU"/>
          <w14:ligatures w14:val="none"/>
        </w:rPr>
      </w:pPr>
      <w:r w:rsidRPr="006A03D0">
        <w:rPr>
          <w:rFonts w:eastAsia="Times New Roman" w:cs="Times New Roman"/>
          <w:b/>
          <w:bCs/>
          <w:color w:val="000000"/>
          <w:kern w:val="0"/>
          <w:sz w:val="24"/>
          <w:szCs w:val="24"/>
          <w:lang w:val="en-GB" w:eastAsia="ru-RU"/>
          <w14:ligatures w14:val="none"/>
        </w:rPr>
        <w:t xml:space="preserve">AGREEMENT ON THE COPYRIGHTS TRANSFER </w:t>
      </w:r>
    </w:p>
    <w:p w14:paraId="3857EBE0" w14:textId="77777777" w:rsidR="006A03D0" w:rsidRPr="006A03D0" w:rsidRDefault="006A03D0" w:rsidP="006A03D0">
      <w:pPr>
        <w:spacing w:after="0"/>
        <w:jc w:val="center"/>
        <w:rPr>
          <w:rFonts w:eastAsia="Times New Roman" w:cs="Times New Roman"/>
          <w:b/>
          <w:bCs/>
          <w:color w:val="000000"/>
          <w:kern w:val="0"/>
          <w:sz w:val="24"/>
          <w:szCs w:val="24"/>
          <w:lang w:val="en-GB" w:eastAsia="ru-RU"/>
          <w14:ligatures w14:val="none"/>
        </w:rPr>
      </w:pPr>
    </w:p>
    <w:p w14:paraId="2000B430" w14:textId="77777777" w:rsidR="006A03D0" w:rsidRPr="006A03D0" w:rsidRDefault="006A03D0" w:rsidP="006A03D0">
      <w:pPr>
        <w:spacing w:after="0"/>
        <w:rPr>
          <w:rFonts w:eastAsia="Times New Roman" w:cs="Times New Roman"/>
          <w:kern w:val="0"/>
          <w:sz w:val="24"/>
          <w:szCs w:val="24"/>
          <w:lang w:val="en-GB" w:eastAsia="ru-RU"/>
          <w14:ligatures w14:val="none"/>
        </w:rPr>
      </w:pPr>
    </w:p>
    <w:p w14:paraId="560D57AC"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ab/>
        <w:t>We, the authors* of the manuscript of the article, ___________________________________________________ _____________________________________________________________________________ </w:t>
      </w:r>
    </w:p>
    <w:p w14:paraId="58E95134" w14:textId="77777777" w:rsidR="006A03D0" w:rsidRPr="006A03D0" w:rsidRDefault="006A03D0" w:rsidP="006A03D0">
      <w:pPr>
        <w:spacing w:after="0"/>
        <w:jc w:val="both"/>
        <w:rPr>
          <w:rFonts w:eastAsia="Times New Roman" w:cs="Times New Roman"/>
          <w:color w:val="000000"/>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____________________________________________________________________________ in case of its acceptance for publication transfer to the founders and the editorial board of the journal “Agrarian Bulletin of the Black Sea Littoral” the rights to:</w:t>
      </w:r>
    </w:p>
    <w:p w14:paraId="09DD0B11" w14:textId="77777777" w:rsidR="006A03D0" w:rsidRPr="006A03D0" w:rsidRDefault="006A03D0" w:rsidP="006A03D0">
      <w:pPr>
        <w:spacing w:after="0"/>
        <w:jc w:val="both"/>
        <w:rPr>
          <w:rFonts w:eastAsia="Times New Roman" w:cs="Times New Roman"/>
          <w:color w:val="000000"/>
          <w:kern w:val="0"/>
          <w:sz w:val="24"/>
          <w:szCs w:val="24"/>
          <w:lang w:val="en-GB" w:eastAsia="ru-RU"/>
          <w14:ligatures w14:val="none"/>
        </w:rPr>
      </w:pPr>
    </w:p>
    <w:p w14:paraId="7FFE301D" w14:textId="77777777" w:rsidR="006A03D0" w:rsidRPr="006A03D0" w:rsidRDefault="006A03D0" w:rsidP="006A03D0">
      <w:pPr>
        <w:numPr>
          <w:ilvl w:val="0"/>
          <w:numId w:val="1"/>
        </w:numPr>
        <w:spacing w:after="0" w:line="276" w:lineRule="auto"/>
        <w:contextualSpacing/>
        <w:jc w:val="both"/>
        <w:rPr>
          <w:rFonts w:eastAsia="Times New Roman" w:cs="Times New Roman"/>
          <w:color w:val="000000"/>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Publish this article in Ukrainian and English and distribute its printed version.</w:t>
      </w:r>
    </w:p>
    <w:p w14:paraId="5588B76E" w14:textId="77777777" w:rsidR="006A03D0" w:rsidRPr="006A03D0" w:rsidRDefault="006A03D0" w:rsidP="006A03D0">
      <w:pPr>
        <w:numPr>
          <w:ilvl w:val="0"/>
          <w:numId w:val="1"/>
        </w:numPr>
        <w:spacing w:after="0" w:line="276" w:lineRule="auto"/>
        <w:contextualSpacing/>
        <w:jc w:val="both"/>
        <w:rPr>
          <w:rFonts w:eastAsia="Times New Roman" w:cs="Times New Roman"/>
          <w:color w:val="000000"/>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Distribute the electronic version of the article, as well as the electronic version of the English translation of the article (for articles in Ukrainian), through any electronic means (posting on the official website of the journal, in electronic databases, repositories, etc.).</w:t>
      </w:r>
    </w:p>
    <w:p w14:paraId="78F1CA34" w14:textId="77777777" w:rsidR="006A03D0" w:rsidRPr="006A03D0" w:rsidRDefault="006A03D0" w:rsidP="006A03D0">
      <w:pPr>
        <w:spacing w:before="100" w:beforeAutospacing="1" w:after="100" w:afterAutospacing="1"/>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 xml:space="preserve">At the same time, we retain the right, </w:t>
      </w:r>
      <w:r w:rsidRPr="006A03D0">
        <w:rPr>
          <w:rFonts w:eastAsia="Times New Roman" w:cs="Times New Roman"/>
          <w:b/>
          <w:kern w:val="0"/>
          <w:sz w:val="24"/>
          <w:szCs w:val="24"/>
          <w:lang w:val="en-GB"/>
          <w14:ligatures w14:val="none"/>
        </w:rPr>
        <w:t xml:space="preserve">without </w:t>
      </w:r>
      <w:r w:rsidRPr="006A03D0">
        <w:rPr>
          <w:rFonts w:eastAsia="Times New Roman" w:cs="Times New Roman"/>
          <w:kern w:val="0"/>
          <w:sz w:val="24"/>
          <w:szCs w:val="24"/>
          <w:lang w:val="en-GB"/>
          <w14:ligatures w14:val="none"/>
        </w:rPr>
        <w:t>the approval of the editorial board and founders, to:</w:t>
      </w:r>
    </w:p>
    <w:p w14:paraId="6EE72586" w14:textId="77777777" w:rsidR="006A03D0" w:rsidRPr="006A03D0" w:rsidRDefault="006A03D0" w:rsidP="006A03D0">
      <w:pPr>
        <w:numPr>
          <w:ilvl w:val="0"/>
          <w:numId w:val="2"/>
        </w:numPr>
        <w:spacing w:before="100" w:beforeAutospacing="1" w:after="100" w:afterAutospacing="1" w:line="276" w:lineRule="auto"/>
        <w:jc w:val="both"/>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Use the article’s materials in whole or in part for educational purposes.</w:t>
      </w:r>
    </w:p>
    <w:p w14:paraId="3497709A" w14:textId="77777777" w:rsidR="006A03D0" w:rsidRPr="006A03D0" w:rsidRDefault="006A03D0" w:rsidP="006A03D0">
      <w:pPr>
        <w:numPr>
          <w:ilvl w:val="0"/>
          <w:numId w:val="2"/>
        </w:numPr>
        <w:spacing w:before="100" w:beforeAutospacing="1" w:after="100" w:afterAutospacing="1" w:line="276" w:lineRule="auto"/>
        <w:jc w:val="both"/>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Use the article’s materials in whole or in part for writing our own dissertations.</w:t>
      </w:r>
    </w:p>
    <w:p w14:paraId="30C7A594" w14:textId="77777777" w:rsidR="006A03D0" w:rsidRPr="006A03D0" w:rsidRDefault="006A03D0" w:rsidP="006A03D0">
      <w:pPr>
        <w:numPr>
          <w:ilvl w:val="0"/>
          <w:numId w:val="2"/>
        </w:numPr>
        <w:spacing w:before="100" w:beforeAutospacing="1" w:after="100" w:afterAutospacing="1" w:line="276" w:lineRule="auto"/>
        <w:jc w:val="both"/>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Use the article’s materials for preparing abstracts, conference reports, and oral presentations.</w:t>
      </w:r>
    </w:p>
    <w:p w14:paraId="7627EC3D" w14:textId="77777777" w:rsidR="006A03D0" w:rsidRPr="006A03D0" w:rsidRDefault="006A03D0" w:rsidP="006A03D0">
      <w:pPr>
        <w:numPr>
          <w:ilvl w:val="0"/>
          <w:numId w:val="2"/>
        </w:numPr>
        <w:spacing w:before="100" w:beforeAutospacing="1" w:after="100" w:afterAutospacing="1" w:line="276" w:lineRule="auto"/>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Publish electronic copies of the article (including the final electronic version downloaded from the official website of the journal) on:</w:t>
      </w:r>
      <w:r w:rsidRPr="006A03D0">
        <w:rPr>
          <w:rFonts w:eastAsia="Times New Roman" w:cs="Times New Roman"/>
          <w:kern w:val="0"/>
          <w:sz w:val="24"/>
          <w:szCs w:val="24"/>
          <w:lang w:val="en-GB"/>
          <w14:ligatures w14:val="none"/>
        </w:rPr>
        <w:br/>
        <w:t>a) Personal web resources of all authors (websites, web pages, etc.);</w:t>
      </w:r>
      <w:r w:rsidRPr="006A03D0">
        <w:rPr>
          <w:rFonts w:eastAsia="Times New Roman" w:cs="Times New Roman"/>
          <w:kern w:val="0"/>
          <w:sz w:val="24"/>
          <w:szCs w:val="24"/>
          <w:lang w:val="en-GB"/>
          <w14:ligatures w14:val="none"/>
        </w:rPr>
        <w:br/>
        <w:t>b) Web resources of the institutions where the authors work (including electronic institutional repositories);</w:t>
      </w:r>
      <w:r w:rsidRPr="006A03D0">
        <w:rPr>
          <w:rFonts w:eastAsia="Times New Roman" w:cs="Times New Roman"/>
          <w:kern w:val="0"/>
          <w:sz w:val="24"/>
          <w:szCs w:val="24"/>
          <w:lang w:val="en-GB"/>
          <w14:ligatures w14:val="none"/>
        </w:rPr>
        <w:br/>
        <w:t>c) Non-commercial open-access web resources (e.g., arXiv.org).</w:t>
      </w:r>
    </w:p>
    <w:p w14:paraId="749ED951" w14:textId="77777777" w:rsidR="006A03D0" w:rsidRPr="006A03D0" w:rsidRDefault="006A03D0" w:rsidP="006A03D0">
      <w:pPr>
        <w:spacing w:before="100" w:beforeAutospacing="1" w:after="100" w:afterAutospacing="1"/>
        <w:jc w:val="both"/>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In all cases, a bibliographic reference to the article or a hyperlink to its electronic copy on the official website of the journal is mandatory.</w:t>
      </w:r>
    </w:p>
    <w:p w14:paraId="0D03EDB1" w14:textId="77777777" w:rsidR="006A03D0" w:rsidRPr="006A03D0" w:rsidRDefault="006A03D0" w:rsidP="006A03D0">
      <w:pPr>
        <w:spacing w:before="100" w:beforeAutospacing="1" w:after="100" w:afterAutospacing="1"/>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By this agreement, we also certify that the submitted manuscript:</w:t>
      </w:r>
    </w:p>
    <w:p w14:paraId="6AC25D1D" w14:textId="77777777" w:rsidR="006A03D0" w:rsidRPr="006A03D0" w:rsidRDefault="006A03D0" w:rsidP="006A03D0">
      <w:pPr>
        <w:numPr>
          <w:ilvl w:val="0"/>
          <w:numId w:val="3"/>
        </w:numPr>
        <w:spacing w:before="100" w:beforeAutospacing="1" w:after="100" w:afterAutospacing="1" w:line="276" w:lineRule="auto"/>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Does not infringe on the copyrights of other individuals or organizations.</w:t>
      </w:r>
    </w:p>
    <w:p w14:paraId="3D7B1C1E" w14:textId="77777777" w:rsidR="006A03D0" w:rsidRPr="006A03D0" w:rsidRDefault="006A03D0" w:rsidP="006A03D0">
      <w:pPr>
        <w:numPr>
          <w:ilvl w:val="0"/>
          <w:numId w:val="3"/>
        </w:numPr>
        <w:spacing w:before="100" w:beforeAutospacing="1" w:after="100" w:afterAutospacing="1" w:line="276" w:lineRule="auto"/>
        <w:rPr>
          <w:rFonts w:eastAsia="Times New Roman" w:cs="Times New Roman"/>
          <w:kern w:val="0"/>
          <w:sz w:val="24"/>
          <w:szCs w:val="24"/>
          <w:lang w:val="en-GB"/>
          <w14:ligatures w14:val="none"/>
        </w:rPr>
      </w:pPr>
      <w:r w:rsidRPr="006A03D0">
        <w:rPr>
          <w:rFonts w:eastAsia="Times New Roman" w:cs="Times New Roman"/>
          <w:kern w:val="0"/>
          <w:sz w:val="24"/>
          <w:szCs w:val="24"/>
          <w:lang w:val="en-GB"/>
          <w14:ligatures w14:val="none"/>
        </w:rPr>
        <w:t>Has not been previously published by other publishers and has not been submitted for publication in other editions.</w:t>
      </w:r>
    </w:p>
    <w:p w14:paraId="36F28B08"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____________________</w:t>
      </w:r>
      <w:r w:rsidRPr="006A03D0">
        <w:rPr>
          <w:rFonts w:eastAsia="Times New Roman" w:cs="Times New Roman"/>
          <w:color w:val="000000"/>
          <w:kern w:val="0"/>
          <w:sz w:val="24"/>
          <w:szCs w:val="24"/>
          <w:lang w:val="en-GB" w:eastAsia="ru-RU"/>
          <w14:ligatures w14:val="none"/>
        </w:rPr>
        <w:tab/>
        <w:t>__________________________________</w:t>
      </w:r>
    </w:p>
    <w:p w14:paraId="11CC8D79" w14:textId="77777777" w:rsidR="006A03D0" w:rsidRPr="006A03D0" w:rsidRDefault="006A03D0" w:rsidP="006A03D0">
      <w:pPr>
        <w:spacing w:after="0"/>
        <w:ind w:firstLine="425"/>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Signature, Family name and Name of the author</w:t>
      </w:r>
    </w:p>
    <w:p w14:paraId="6F5C0D15"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ab/>
        <w:t>__________________________________</w:t>
      </w:r>
    </w:p>
    <w:p w14:paraId="396ECC53" w14:textId="77777777" w:rsidR="006A03D0" w:rsidRPr="006A03D0" w:rsidRDefault="006A03D0" w:rsidP="006A03D0">
      <w:pPr>
        <w:spacing w:after="0"/>
        <w:ind w:firstLine="454"/>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ab/>
        <w:t>Academic title, Position</w:t>
      </w:r>
    </w:p>
    <w:p w14:paraId="6AA162FE" w14:textId="77777777" w:rsidR="006A03D0" w:rsidRPr="006A03D0" w:rsidRDefault="006A03D0" w:rsidP="006A03D0">
      <w:pPr>
        <w:spacing w:after="0"/>
        <w:rPr>
          <w:rFonts w:eastAsia="Times New Roman" w:cs="Times New Roman"/>
          <w:kern w:val="0"/>
          <w:sz w:val="24"/>
          <w:szCs w:val="24"/>
          <w:lang w:val="en-GB" w:eastAsia="ru-RU"/>
          <w14:ligatures w14:val="none"/>
        </w:rPr>
      </w:pPr>
    </w:p>
    <w:p w14:paraId="4C5F981E"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ab/>
        <w:t>________________________________</w:t>
      </w:r>
    </w:p>
    <w:p w14:paraId="0A5B9BAE"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ab/>
        <w:t xml:space="preserve">Work address </w:t>
      </w:r>
    </w:p>
    <w:p w14:paraId="77702173"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ab/>
      </w:r>
    </w:p>
    <w:p w14:paraId="23C01E4F" w14:textId="77777777" w:rsidR="006A03D0" w:rsidRPr="006A03D0" w:rsidRDefault="006A03D0" w:rsidP="006A03D0">
      <w:pPr>
        <w:spacing w:after="0"/>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_____________________</w:t>
      </w:r>
    </w:p>
    <w:p w14:paraId="1C5774F9" w14:textId="77777777" w:rsidR="006A03D0" w:rsidRPr="006A03D0" w:rsidRDefault="006A03D0" w:rsidP="006A03D0">
      <w:pPr>
        <w:spacing w:after="0"/>
        <w:ind w:left="708"/>
        <w:jc w:val="both"/>
        <w:rPr>
          <w:rFonts w:eastAsia="Times New Roman" w:cs="Times New Roman"/>
          <w:kern w:val="0"/>
          <w:sz w:val="24"/>
          <w:szCs w:val="24"/>
          <w:lang w:val="en-GB" w:eastAsia="ru-RU"/>
          <w14:ligatures w14:val="none"/>
        </w:rPr>
      </w:pPr>
      <w:r w:rsidRPr="006A03D0">
        <w:rPr>
          <w:rFonts w:eastAsia="Times New Roman" w:cs="Times New Roman"/>
          <w:color w:val="000000"/>
          <w:kern w:val="0"/>
          <w:sz w:val="24"/>
          <w:szCs w:val="24"/>
          <w:lang w:val="en-GB" w:eastAsia="ru-RU"/>
          <w14:ligatures w14:val="none"/>
        </w:rPr>
        <w:t>Date</w:t>
      </w:r>
    </w:p>
    <w:p w14:paraId="622F37BE" w14:textId="77777777" w:rsidR="006A03D0" w:rsidRPr="006A03D0" w:rsidRDefault="006A03D0" w:rsidP="006A03D0">
      <w:pPr>
        <w:spacing w:after="0"/>
        <w:contextualSpacing/>
        <w:jc w:val="both"/>
        <w:rPr>
          <w:rFonts w:eastAsia="Times New Roman" w:cs="Times New Roman"/>
          <w:color w:val="000000"/>
          <w:kern w:val="0"/>
          <w:sz w:val="24"/>
          <w:szCs w:val="24"/>
          <w:lang w:val="uk-UA" w:eastAsia="ru-RU"/>
          <w14:ligatures w14:val="none"/>
        </w:rPr>
      </w:pPr>
      <w:r w:rsidRPr="006A03D0">
        <w:rPr>
          <w:rFonts w:eastAsia="Times New Roman" w:cs="Times New Roman"/>
          <w:kern w:val="0"/>
          <w:sz w:val="24"/>
          <w:szCs w:val="24"/>
          <w:lang w:val="en-GB" w:eastAsia="ru-RU"/>
          <w14:ligatures w14:val="none"/>
        </w:rPr>
        <w:lastRenderedPageBreak/>
        <w:br/>
      </w:r>
      <w:r w:rsidRPr="006A03D0">
        <w:rPr>
          <w:rFonts w:eastAsia="Times New Roman" w:cs="Times New Roman"/>
          <w:color w:val="000000"/>
          <w:kern w:val="0"/>
          <w:sz w:val="24"/>
          <w:szCs w:val="24"/>
          <w:vertAlign w:val="superscript"/>
          <w:lang w:val="en-GB" w:eastAsia="ru-RU"/>
          <w14:ligatures w14:val="none"/>
        </w:rPr>
        <w:t xml:space="preserve">*  </w:t>
      </w:r>
      <w:r w:rsidRPr="006A03D0">
        <w:rPr>
          <w:rFonts w:eastAsia="Times New Roman" w:cs="Times New Roman"/>
          <w:color w:val="000000"/>
          <w:kern w:val="0"/>
          <w:sz w:val="24"/>
          <w:szCs w:val="24"/>
          <w:lang w:val="en-GB" w:eastAsia="ru-RU"/>
          <w14:ligatures w14:val="none"/>
        </w:rPr>
        <w:t>The author’s (authors’) signature must be certified by the seal of the HR department of the institution where the author(s) work or by the faculty seal.</w:t>
      </w:r>
    </w:p>
    <w:p w14:paraId="2B798C06" w14:textId="77777777" w:rsidR="00F12C76" w:rsidRPr="006A03D0" w:rsidRDefault="00F12C76" w:rsidP="006C0B77">
      <w:pPr>
        <w:spacing w:after="0"/>
        <w:ind w:firstLine="709"/>
        <w:jc w:val="both"/>
        <w:rPr>
          <w:lang w:val="uk-UA"/>
        </w:rPr>
      </w:pPr>
    </w:p>
    <w:sectPr w:rsidR="00F12C76" w:rsidRPr="006A03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240"/>
    <w:multiLevelType w:val="multilevel"/>
    <w:tmpl w:val="6C82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D1817"/>
    <w:multiLevelType w:val="hybridMultilevel"/>
    <w:tmpl w:val="0B809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E3DEA"/>
    <w:multiLevelType w:val="multilevel"/>
    <w:tmpl w:val="FC18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459687">
    <w:abstractNumId w:val="1"/>
  </w:num>
  <w:num w:numId="2" w16cid:durableId="1742672843">
    <w:abstractNumId w:val="2"/>
  </w:num>
  <w:num w:numId="3" w16cid:durableId="19654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E9"/>
    <w:rsid w:val="002E505D"/>
    <w:rsid w:val="00341764"/>
    <w:rsid w:val="005E1401"/>
    <w:rsid w:val="006A03D0"/>
    <w:rsid w:val="006C0B77"/>
    <w:rsid w:val="008242FF"/>
    <w:rsid w:val="00870751"/>
    <w:rsid w:val="00922C48"/>
    <w:rsid w:val="00B4062F"/>
    <w:rsid w:val="00B915B7"/>
    <w:rsid w:val="00EA59DF"/>
    <w:rsid w:val="00EE4070"/>
    <w:rsid w:val="00F12C76"/>
    <w:rsid w:val="00FC4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1BF1-D9C2-4CC5-96B9-D39B5FFD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C4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4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4B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C4B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C4BE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C4B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C4BE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C4BE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C4BE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B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4B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4B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4BE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C4BE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C4BE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C4BE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C4BE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C4BE9"/>
    <w:rPr>
      <w:rFonts w:eastAsiaTheme="majorEastAsia" w:cstheme="majorBidi"/>
      <w:color w:val="272727" w:themeColor="text1" w:themeTint="D8"/>
      <w:sz w:val="28"/>
    </w:rPr>
  </w:style>
  <w:style w:type="paragraph" w:styleId="a3">
    <w:name w:val="Title"/>
    <w:basedOn w:val="a"/>
    <w:next w:val="a"/>
    <w:link w:val="a4"/>
    <w:uiPriority w:val="10"/>
    <w:qFormat/>
    <w:rsid w:val="00FC4BE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4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BE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C4B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4BE9"/>
    <w:pPr>
      <w:spacing w:before="160"/>
      <w:jc w:val="center"/>
    </w:pPr>
    <w:rPr>
      <w:i/>
      <w:iCs/>
      <w:color w:val="404040" w:themeColor="text1" w:themeTint="BF"/>
    </w:rPr>
  </w:style>
  <w:style w:type="character" w:customStyle="1" w:styleId="22">
    <w:name w:val="Цитата 2 Знак"/>
    <w:basedOn w:val="a0"/>
    <w:link w:val="21"/>
    <w:uiPriority w:val="29"/>
    <w:rsid w:val="00FC4BE9"/>
    <w:rPr>
      <w:rFonts w:ascii="Times New Roman" w:hAnsi="Times New Roman"/>
      <w:i/>
      <w:iCs/>
      <w:color w:val="404040" w:themeColor="text1" w:themeTint="BF"/>
      <w:sz w:val="28"/>
    </w:rPr>
  </w:style>
  <w:style w:type="paragraph" w:styleId="a7">
    <w:name w:val="List Paragraph"/>
    <w:basedOn w:val="a"/>
    <w:uiPriority w:val="34"/>
    <w:qFormat/>
    <w:rsid w:val="00FC4BE9"/>
    <w:pPr>
      <w:ind w:left="720"/>
      <w:contextualSpacing/>
    </w:pPr>
  </w:style>
  <w:style w:type="character" w:styleId="a8">
    <w:name w:val="Intense Emphasis"/>
    <w:basedOn w:val="a0"/>
    <w:uiPriority w:val="21"/>
    <w:qFormat/>
    <w:rsid w:val="00FC4BE9"/>
    <w:rPr>
      <w:i/>
      <w:iCs/>
      <w:color w:val="2F5496" w:themeColor="accent1" w:themeShade="BF"/>
    </w:rPr>
  </w:style>
  <w:style w:type="paragraph" w:styleId="a9">
    <w:name w:val="Intense Quote"/>
    <w:basedOn w:val="a"/>
    <w:next w:val="a"/>
    <w:link w:val="aa"/>
    <w:uiPriority w:val="30"/>
    <w:qFormat/>
    <w:rsid w:val="00FC4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4BE9"/>
    <w:rPr>
      <w:rFonts w:ascii="Times New Roman" w:hAnsi="Times New Roman"/>
      <w:i/>
      <w:iCs/>
      <w:color w:val="2F5496" w:themeColor="accent1" w:themeShade="BF"/>
      <w:sz w:val="28"/>
    </w:rPr>
  </w:style>
  <w:style w:type="character" w:styleId="ab">
    <w:name w:val="Intense Reference"/>
    <w:basedOn w:val="a0"/>
    <w:uiPriority w:val="32"/>
    <w:qFormat/>
    <w:rsid w:val="00FC4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2025-03-07T08:45:00Z</dcterms:created>
  <dcterms:modified xsi:type="dcterms:W3CDTF">2025-03-07T08:49:00Z</dcterms:modified>
</cp:coreProperties>
</file>