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2AA9" w14:textId="73BD3333" w:rsidR="00EB2461" w:rsidRPr="000B33B8" w:rsidRDefault="000F0988" w:rsidP="00EB246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F0988">
        <w:rPr>
          <w:rFonts w:ascii="Times New Roman" w:eastAsia="Calibri" w:hAnsi="Times New Roman" w:cs="Times New Roman"/>
          <w:bCs/>
          <w:color w:val="000000"/>
          <w:lang w:val="en-US"/>
        </w:rPr>
        <w:t>UDC</w:t>
      </w:r>
      <w:r w:rsidRPr="000F0988">
        <w:rPr>
          <w:rFonts w:ascii="Times New Roman" w:eastAsia="Calibri" w:hAnsi="Times New Roman" w:cs="Times New Roman"/>
          <w:bCs/>
          <w:color w:val="000000"/>
          <w:lang w:val="uk-UA"/>
        </w:rPr>
        <w:t xml:space="preserve">: </w:t>
      </w:r>
      <w:r w:rsidR="00EB2461" w:rsidRPr="000B3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2C1" w:rsidRPr="000F0988">
        <w:rPr>
          <w:rFonts w:ascii="Times New Roman" w:eastAsia="Times New Roman" w:hAnsi="Times New Roman" w:cs="Times New Roman"/>
          <w:lang w:val="en-US" w:eastAsia="ru-RU"/>
        </w:rPr>
        <w:t>614.48</w:t>
      </w:r>
    </w:p>
    <w:p w14:paraId="3DB40650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4C4314C4" w14:textId="77777777" w:rsidR="00B962C1" w:rsidRPr="00B962C1" w:rsidRDefault="00B962C1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448081D6" w14:textId="77777777" w:rsidR="00B962C1" w:rsidRPr="00B962C1" w:rsidRDefault="00B962C1" w:rsidP="00B96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" w:eastAsia="ru-RU"/>
        </w:rPr>
      </w:pPr>
      <w:r w:rsidRPr="00B962C1">
        <w:rPr>
          <w:rFonts w:ascii="Times New Roman" w:eastAsia="Times New Roman" w:hAnsi="Times New Roman" w:cs="Times New Roman"/>
          <w:b/>
          <w:lang w:val="en" w:eastAsia="ru-RU"/>
        </w:rPr>
        <w:t>PRODUCT QUALITY DEPENDS DIRECTLY ON THE LEVEL OF</w:t>
      </w:r>
      <w:r w:rsidRPr="00B962C1">
        <w:rPr>
          <w:rFonts w:ascii="Times New Roman" w:eastAsia="Times New Roman" w:hAnsi="Times New Roman" w:cs="Times New Roman"/>
          <w:lang w:val="en" w:eastAsia="ru-RU"/>
        </w:rPr>
        <w:t xml:space="preserve"> </w:t>
      </w:r>
      <w:r w:rsidRPr="00B962C1">
        <w:rPr>
          <w:rFonts w:ascii="Times New Roman" w:eastAsia="Times New Roman" w:hAnsi="Times New Roman" w:cs="Times New Roman"/>
          <w:b/>
          <w:lang w:val="en" w:eastAsia="ru-RU"/>
        </w:rPr>
        <w:t>MANUFACTURING SANITATION</w:t>
      </w:r>
    </w:p>
    <w:p w14:paraId="1101D865" w14:textId="77777777" w:rsidR="00B962C1" w:rsidRPr="00B962C1" w:rsidRDefault="00B962C1" w:rsidP="00B96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" w:eastAsia="ru-RU"/>
        </w:rPr>
      </w:pPr>
    </w:p>
    <w:p w14:paraId="0ED75284" w14:textId="77777777" w:rsidR="00B962C1" w:rsidRPr="00B962C1" w:rsidRDefault="00B962C1" w:rsidP="000F0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B962C1">
        <w:rPr>
          <w:rFonts w:ascii="Times New Roman" w:eastAsia="Times New Roman" w:hAnsi="Times New Roman" w:cs="Times New Roman"/>
          <w:lang w:val="en" w:eastAsia="ru-RU"/>
        </w:rPr>
        <w:t>S.</w:t>
      </w:r>
      <w:proofErr w:type="spellStart"/>
      <w:r w:rsidRPr="00B962C1">
        <w:rPr>
          <w:rFonts w:ascii="Times New Roman" w:eastAsia="Times New Roman" w:hAnsi="Times New Roman" w:cs="Times New Roman"/>
          <w:lang w:val="en-US" w:eastAsia="ru-RU"/>
        </w:rPr>
        <w:t>Osadchuk</w:t>
      </w:r>
      <w:proofErr w:type="spellEnd"/>
      <w:r w:rsidRPr="00B962C1">
        <w:rPr>
          <w:rFonts w:ascii="Times New Roman" w:eastAsia="Times New Roman" w:hAnsi="Times New Roman" w:cs="Times New Roman"/>
          <w:lang w:val="uk-UA" w:eastAsia="ru-RU"/>
        </w:rPr>
        <w:t>,</w:t>
      </w:r>
      <w:r w:rsidRPr="00B962C1">
        <w:rPr>
          <w:rFonts w:ascii="Times New Roman" w:eastAsia="Times New Roman" w:hAnsi="Times New Roman" w:cs="Times New Roman"/>
          <w:lang w:val="en" w:eastAsia="ru-RU"/>
        </w:rPr>
        <w:t xml:space="preserve"> І.</w:t>
      </w:r>
      <w:proofErr w:type="spellStart"/>
      <w:r w:rsidRPr="00B962C1">
        <w:rPr>
          <w:rFonts w:ascii="Times New Roman" w:eastAsia="Times New Roman" w:hAnsi="Times New Roman" w:cs="Times New Roman"/>
          <w:lang w:val="en-US" w:eastAsia="ru-RU"/>
        </w:rPr>
        <w:t>Osadchuk</w:t>
      </w:r>
      <w:proofErr w:type="spellEnd"/>
      <w:r w:rsidRPr="00B962C1">
        <w:rPr>
          <w:rFonts w:ascii="Times New Roman" w:eastAsia="Times New Roman" w:hAnsi="Times New Roman" w:cs="Times New Roman"/>
          <w:lang w:val="uk-UA" w:eastAsia="ru-RU"/>
        </w:rPr>
        <w:t>,</w:t>
      </w:r>
    </w:p>
    <w:p w14:paraId="169FA94C" w14:textId="77777777" w:rsidR="00B962C1" w:rsidRPr="00B962C1" w:rsidRDefault="00B962C1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14:paraId="2A7B5E68" w14:textId="60FB364C" w:rsidR="007A3716" w:rsidRDefault="007A3716" w:rsidP="006B681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30B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78876AAF" w14:textId="24B49C13" w:rsidR="009A161D" w:rsidRDefault="009A161D" w:rsidP="009A161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uk-UA"/>
        </w:rPr>
      </w:pPr>
      <w:r w:rsidRPr="003D753F">
        <w:rPr>
          <w:rFonts w:ascii="Times New Roman" w:eastAsia="Calibri" w:hAnsi="Times New Roman" w:cs="Times New Roman"/>
          <w:b/>
          <w:bCs/>
          <w:shd w:val="clear" w:color="auto" w:fill="FFFFFF"/>
          <w:lang w:val="en-US"/>
        </w:rPr>
        <w:t>References</w:t>
      </w:r>
      <w:r w:rsidRPr="009A161D">
        <w:rPr>
          <w:rFonts w:ascii="Times New Roman" w:eastAsia="Calibri" w:hAnsi="Times New Roman" w:cs="Times New Roman"/>
          <w:b/>
          <w:lang w:val="uk-UA"/>
        </w:rPr>
        <w:t>:</w:t>
      </w:r>
    </w:p>
    <w:p w14:paraId="46A7305C" w14:textId="16F71909" w:rsidR="00D01716" w:rsidRPr="003D753F" w:rsidRDefault="00D01716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1ADD493B" w14:textId="377075FB" w:rsidR="00D01716" w:rsidRPr="00D01716" w:rsidRDefault="00D01716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1. Website of the Ukrainian Association of Milk Producers [Electronic resource]. </w:t>
      </w:r>
      <w:proofErr w:type="gramStart"/>
      <w:r w:rsidR="003D753F">
        <w:rPr>
          <w:rFonts w:ascii="Times New Roman" w:eastAsia="Times New Roman" w:hAnsi="Times New Roman" w:cs="Times New Roman"/>
          <w:lang w:val="en-US" w:eastAsia="ru-RU"/>
        </w:rPr>
        <w:t>(</w:t>
      </w:r>
      <w:r w:rsidRPr="00D01716">
        <w:rPr>
          <w:rFonts w:ascii="Times New Roman" w:eastAsia="Times New Roman" w:hAnsi="Times New Roman" w:cs="Times New Roman"/>
          <w:lang w:val="en-US" w:eastAsia="ru-RU"/>
        </w:rPr>
        <w:t>2024</w:t>
      </w:r>
      <w:r w:rsidR="003D753F">
        <w:rPr>
          <w:rFonts w:ascii="Times New Roman" w:eastAsia="Times New Roman" w:hAnsi="Times New Roman" w:cs="Times New Roman"/>
          <w:lang w:val="en-US" w:eastAsia="ru-RU"/>
        </w:rPr>
        <w:t>)</w:t>
      </w: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hyperlink r:id="rId8" w:history="1">
        <w:r w:rsidRPr="00D01716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https://retailer.com.ua</w:t>
        </w:r>
      </w:hyperlink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D753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D753F" w:rsidRPr="003D753F">
        <w:rPr>
          <w:rFonts w:ascii="Times New Roman" w:eastAsia="Times New Roman" w:hAnsi="Times New Roman" w:cs="Times New Roman"/>
          <w:lang w:val="en-US" w:eastAsia="ru-RU"/>
        </w:rPr>
        <w:t>[in Ukrainian].</w:t>
      </w:r>
      <w:proofErr w:type="gramEnd"/>
    </w:p>
    <w:p w14:paraId="213FF656" w14:textId="359F6FCE" w:rsidR="00D01716" w:rsidRPr="00D01716" w:rsidRDefault="00D01716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2. Website of the consulting portal </w:t>
      </w:r>
      <w:proofErr w:type="spellStart"/>
      <w:r w:rsidRPr="00D01716">
        <w:rPr>
          <w:rFonts w:ascii="Times New Roman" w:eastAsia="Times New Roman" w:hAnsi="Times New Roman" w:cs="Times New Roman"/>
          <w:lang w:val="en-US" w:eastAsia="ru-RU"/>
        </w:rPr>
        <w:t>Agroportal</w:t>
      </w:r>
      <w:proofErr w:type="spellEnd"/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[Electronic resource]. </w:t>
      </w:r>
      <w:proofErr w:type="gramStart"/>
      <w:r w:rsidR="00352E0C">
        <w:rPr>
          <w:rFonts w:ascii="Times New Roman" w:eastAsia="Times New Roman" w:hAnsi="Times New Roman" w:cs="Times New Roman"/>
          <w:lang w:val="en-US" w:eastAsia="ru-RU"/>
        </w:rPr>
        <w:t>(</w:t>
      </w:r>
      <w:r w:rsidRPr="00D01716">
        <w:rPr>
          <w:rFonts w:ascii="Times New Roman" w:eastAsia="Times New Roman" w:hAnsi="Times New Roman" w:cs="Times New Roman"/>
          <w:lang w:val="en-US" w:eastAsia="ru-RU"/>
        </w:rPr>
        <w:t>2024</w:t>
      </w:r>
      <w:r w:rsidR="00352E0C">
        <w:rPr>
          <w:rFonts w:ascii="Times New Roman" w:eastAsia="Times New Roman" w:hAnsi="Times New Roman" w:cs="Times New Roman"/>
          <w:lang w:val="en-US" w:eastAsia="ru-RU"/>
        </w:rPr>
        <w:t>)</w:t>
      </w: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hyperlink r:id="rId9" w:history="1">
        <w:r w:rsidRPr="00D01716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https://agroportal.ua/ru/news/mir</w:t>
        </w:r>
      </w:hyperlink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52E0C" w:rsidRPr="003D753F">
        <w:rPr>
          <w:rFonts w:ascii="Times New Roman" w:eastAsia="Times New Roman" w:hAnsi="Times New Roman" w:cs="Times New Roman"/>
          <w:lang w:val="en-US" w:eastAsia="ru-RU"/>
        </w:rPr>
        <w:t>[in Ukrainian].</w:t>
      </w:r>
      <w:proofErr w:type="gramEnd"/>
    </w:p>
    <w:p w14:paraId="3E0EBC45" w14:textId="3F4B4F3C" w:rsidR="00D01716" w:rsidRPr="00D01716" w:rsidRDefault="00D01716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3. </w:t>
      </w:r>
      <w:r w:rsidR="008329BD" w:rsidRPr="008329BD">
        <w:rPr>
          <w:rFonts w:ascii="Times New Roman" w:eastAsia="Times New Roman" w:hAnsi="Times New Roman" w:cs="Times New Roman"/>
          <w:i/>
          <w:lang w:val="en-US" w:eastAsia="ru-RU"/>
        </w:rPr>
        <w:t>Cow's raw milk. Technical conditions</w:t>
      </w:r>
      <w:r w:rsidR="008329BD">
        <w:rPr>
          <w:rFonts w:ascii="Times New Roman" w:eastAsia="Times New Roman" w:hAnsi="Times New Roman" w:cs="Times New Roman"/>
          <w:i/>
          <w:lang w:val="en-US" w:eastAsia="ru-RU"/>
        </w:rPr>
        <w:t xml:space="preserve">: </w:t>
      </w:r>
      <w:r w:rsidRPr="00D01716">
        <w:rPr>
          <w:rFonts w:ascii="Times New Roman" w:eastAsia="Times New Roman" w:hAnsi="Times New Roman" w:cs="Times New Roman"/>
          <w:lang w:val="en-US" w:eastAsia="ru-RU"/>
        </w:rPr>
        <w:t>DSTU 3662:2018</w:t>
      </w:r>
      <w:r w:rsidR="008329BD">
        <w:rPr>
          <w:rFonts w:ascii="Times New Roman" w:eastAsia="Times New Roman" w:hAnsi="Times New Roman" w:cs="Times New Roman"/>
          <w:lang w:val="en-US" w:eastAsia="ru-RU"/>
        </w:rPr>
        <w:t>.</w:t>
      </w: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="008329BD">
        <w:rPr>
          <w:rFonts w:ascii="Times New Roman" w:eastAsia="Times New Roman" w:hAnsi="Times New Roman" w:cs="Times New Roman"/>
          <w:lang w:val="en-US" w:eastAsia="ru-RU"/>
        </w:rPr>
        <w:t>(</w:t>
      </w:r>
      <w:r w:rsidRPr="00D01716">
        <w:rPr>
          <w:rFonts w:ascii="Times New Roman" w:eastAsia="Times New Roman" w:hAnsi="Times New Roman" w:cs="Times New Roman"/>
          <w:lang w:val="en-US" w:eastAsia="ru-RU"/>
        </w:rPr>
        <w:t>2018</w:t>
      </w:r>
      <w:r w:rsidR="008329BD">
        <w:rPr>
          <w:rFonts w:ascii="Times New Roman" w:eastAsia="Times New Roman" w:hAnsi="Times New Roman" w:cs="Times New Roman"/>
          <w:lang w:val="en-US" w:eastAsia="ru-RU"/>
        </w:rPr>
        <w:t xml:space="preserve">). </w:t>
      </w:r>
      <w:r w:rsidR="008329BD" w:rsidRPr="003D753F">
        <w:rPr>
          <w:rFonts w:ascii="Times New Roman" w:eastAsia="Times New Roman" w:hAnsi="Times New Roman" w:cs="Times New Roman"/>
          <w:lang w:val="en-US" w:eastAsia="ru-RU"/>
        </w:rPr>
        <w:t>[in Ukrainian].</w:t>
      </w:r>
      <w:proofErr w:type="gramEnd"/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43392C06" w14:textId="71F3EFA0" w:rsidR="00D01716" w:rsidRPr="00D01716" w:rsidRDefault="00D01716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01716">
        <w:rPr>
          <w:rFonts w:ascii="Times New Roman" w:eastAsia="Times New Roman" w:hAnsi="Times New Roman" w:cs="Times New Roman"/>
          <w:lang w:val="en-US" w:eastAsia="ru-RU"/>
        </w:rPr>
        <w:t>4. Law of Ukraine</w:t>
      </w:r>
      <w:r w:rsidR="003D73F8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gramStart"/>
      <w:r w:rsidR="003D73F8" w:rsidRPr="003D73F8">
        <w:rPr>
          <w:rFonts w:ascii="Times New Roman" w:eastAsia="Times New Roman" w:hAnsi="Times New Roman" w:cs="Times New Roman"/>
          <w:lang w:val="en-US" w:eastAsia="ru-RU"/>
        </w:rPr>
        <w:t>№47, 513</w:t>
      </w:r>
      <w:r w:rsidR="003D73F8">
        <w:rPr>
          <w:rFonts w:ascii="Times New Roman" w:eastAsia="Times New Roman" w:hAnsi="Times New Roman" w:cs="Times New Roman"/>
          <w:lang w:val="en-US" w:eastAsia="ru-RU"/>
        </w:rPr>
        <w:t>.</w:t>
      </w:r>
      <w:proofErr w:type="gramEnd"/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3D73F8">
        <w:rPr>
          <w:rFonts w:ascii="Times New Roman" w:eastAsia="Times New Roman" w:hAnsi="Times New Roman" w:cs="Times New Roman"/>
          <w:i/>
          <w:lang w:val="en-US" w:eastAsia="ru-RU"/>
        </w:rPr>
        <w:t>On milk and dairy products</w:t>
      </w:r>
      <w:r w:rsidR="003D73F8">
        <w:rPr>
          <w:rFonts w:ascii="Times New Roman" w:eastAsia="Times New Roman" w:hAnsi="Times New Roman" w:cs="Times New Roman"/>
          <w:lang w:val="en-US" w:eastAsia="ru-RU"/>
        </w:rPr>
        <w:t>.</w:t>
      </w:r>
      <w:proofErr w:type="gramEnd"/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D01716">
        <w:rPr>
          <w:rFonts w:ascii="Times New Roman" w:eastAsia="Times New Roman" w:hAnsi="Times New Roman" w:cs="Times New Roman"/>
          <w:lang w:val="en-US" w:eastAsia="ru-RU"/>
        </w:rPr>
        <w:t>[Electronic resource].</w:t>
      </w:r>
      <w:proofErr w:type="gramEnd"/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="003D73F8">
        <w:rPr>
          <w:rFonts w:ascii="Times New Roman" w:eastAsia="Times New Roman" w:hAnsi="Times New Roman" w:cs="Times New Roman"/>
          <w:lang w:val="en-US" w:eastAsia="ru-RU"/>
        </w:rPr>
        <w:t>(</w:t>
      </w:r>
      <w:r w:rsidRPr="00D01716">
        <w:rPr>
          <w:rFonts w:ascii="Times New Roman" w:eastAsia="Times New Roman" w:hAnsi="Times New Roman" w:cs="Times New Roman"/>
          <w:lang w:val="en-US" w:eastAsia="ru-RU"/>
        </w:rPr>
        <w:t>2015</w:t>
      </w:r>
      <w:r w:rsidR="003D73F8">
        <w:rPr>
          <w:rFonts w:ascii="Times New Roman" w:eastAsia="Times New Roman" w:hAnsi="Times New Roman" w:cs="Times New Roman"/>
          <w:lang w:val="en-US" w:eastAsia="ru-RU"/>
        </w:rPr>
        <w:t>)</w:t>
      </w: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hyperlink r:id="rId10" w:history="1">
        <w:r w:rsidRPr="00D01716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https://zakon.rada.gov.ua/laws/show/1870-15</w:t>
        </w:r>
      </w:hyperlink>
      <w:r w:rsidR="00874316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874316" w:rsidRPr="003D753F">
        <w:rPr>
          <w:rFonts w:ascii="Times New Roman" w:eastAsia="Times New Roman" w:hAnsi="Times New Roman" w:cs="Times New Roman"/>
          <w:lang w:val="en-US" w:eastAsia="ru-RU"/>
        </w:rPr>
        <w:t>[in Ukrainian].</w:t>
      </w:r>
      <w:proofErr w:type="gramEnd"/>
    </w:p>
    <w:p w14:paraId="2088190E" w14:textId="363CB4FA" w:rsidR="00D01716" w:rsidRPr="00D01716" w:rsidRDefault="00D01716" w:rsidP="00B962C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01716">
        <w:rPr>
          <w:rFonts w:ascii="Times New Roman" w:eastAsia="Times New Roman" w:hAnsi="Times New Roman" w:cs="Times New Roman"/>
          <w:lang w:val="en-US" w:eastAsia="ru-RU"/>
        </w:rPr>
        <w:t>5. Law of Ukraine</w:t>
      </w:r>
      <w:r w:rsidR="008743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74316" w:rsidRPr="00874316">
        <w:rPr>
          <w:rFonts w:ascii="Times New Roman" w:eastAsia="Times New Roman" w:hAnsi="Times New Roman" w:cs="Times New Roman"/>
          <w:lang w:val="en-US" w:eastAsia="ru-RU"/>
        </w:rPr>
        <w:t>№ 31, 343</w:t>
      </w:r>
      <w:r w:rsidR="00874316">
        <w:rPr>
          <w:rFonts w:ascii="Times New Roman" w:eastAsia="Times New Roman" w:hAnsi="Times New Roman" w:cs="Times New Roman"/>
          <w:lang w:val="en-US" w:eastAsia="ru-RU"/>
        </w:rPr>
        <w:t>.</w:t>
      </w: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874316">
        <w:rPr>
          <w:rFonts w:ascii="Times New Roman" w:eastAsia="Times New Roman" w:hAnsi="Times New Roman" w:cs="Times New Roman"/>
          <w:i/>
          <w:lang w:val="en-US" w:eastAsia="ru-RU"/>
        </w:rPr>
        <w:t>On state control over compliance with legislation on food products, feed, by-products of animal origin, health and welfare of animals</w:t>
      </w:r>
      <w:r w:rsidR="00874316">
        <w:rPr>
          <w:rFonts w:ascii="Times New Roman" w:eastAsia="Times New Roman" w:hAnsi="Times New Roman" w:cs="Times New Roman"/>
          <w:lang w:val="en-US" w:eastAsia="ru-RU"/>
        </w:rPr>
        <w:t>.</w:t>
      </w:r>
      <w:proofErr w:type="gramEnd"/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D01716">
        <w:rPr>
          <w:rFonts w:ascii="Times New Roman" w:eastAsia="Times New Roman" w:hAnsi="Times New Roman" w:cs="Times New Roman"/>
          <w:lang w:val="en-US" w:eastAsia="ru-RU"/>
        </w:rPr>
        <w:t>[Electronic resource].</w:t>
      </w:r>
      <w:proofErr w:type="gramEnd"/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74316">
        <w:rPr>
          <w:rFonts w:ascii="Times New Roman" w:eastAsia="Times New Roman" w:hAnsi="Times New Roman" w:cs="Times New Roman"/>
          <w:lang w:val="en-US" w:eastAsia="ru-RU"/>
        </w:rPr>
        <w:t>(</w:t>
      </w:r>
      <w:r w:rsidRPr="00D01716">
        <w:rPr>
          <w:rFonts w:ascii="Times New Roman" w:eastAsia="Times New Roman" w:hAnsi="Times New Roman" w:cs="Times New Roman"/>
          <w:lang w:val="en-US" w:eastAsia="ru-RU"/>
        </w:rPr>
        <w:t>2020</w:t>
      </w:r>
      <w:r w:rsidR="00874316">
        <w:rPr>
          <w:rFonts w:ascii="Times New Roman" w:eastAsia="Times New Roman" w:hAnsi="Times New Roman" w:cs="Times New Roman"/>
          <w:lang w:val="en-US" w:eastAsia="ru-RU"/>
        </w:rPr>
        <w:t>)</w:t>
      </w:r>
      <w:r w:rsidRPr="00D01716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hyperlink r:id="rId11" w:history="1">
        <w:r w:rsidR="00874316" w:rsidRPr="00C6729B">
          <w:rPr>
            <w:rStyle w:val="a7"/>
            <w:rFonts w:ascii="Times New Roman" w:eastAsia="Times New Roman" w:hAnsi="Times New Roman" w:cs="Times New Roman"/>
            <w:lang w:val="en-US" w:eastAsia="ru-RU"/>
          </w:rPr>
          <w:t>https://zakon.rada.gov.ua/laws/show/2042-19</w:t>
        </w:r>
      </w:hyperlink>
      <w:r w:rsidR="008743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74316" w:rsidRPr="003D753F">
        <w:rPr>
          <w:rFonts w:ascii="Times New Roman" w:eastAsia="Times New Roman" w:hAnsi="Times New Roman" w:cs="Times New Roman"/>
          <w:lang w:val="en-US" w:eastAsia="ru-RU"/>
        </w:rPr>
        <w:t>[in Ukrainian].</w:t>
      </w:r>
      <w:bookmarkStart w:id="0" w:name="_GoBack"/>
      <w:bookmarkEnd w:id="0"/>
    </w:p>
    <w:p w14:paraId="3FD45AB2" w14:textId="77777777" w:rsidR="00B962C1" w:rsidRPr="009A161D" w:rsidRDefault="00B962C1" w:rsidP="00B962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uk-UA"/>
        </w:rPr>
      </w:pPr>
    </w:p>
    <w:sectPr w:rsidR="00B962C1" w:rsidRPr="009A161D" w:rsidSect="00CC442F">
      <w:head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1B28B" w14:textId="77777777" w:rsidR="00F54AAF" w:rsidRDefault="00F54AAF" w:rsidP="00292D57">
      <w:pPr>
        <w:spacing w:after="0" w:line="240" w:lineRule="auto"/>
      </w:pPr>
      <w:r>
        <w:separator/>
      </w:r>
    </w:p>
  </w:endnote>
  <w:endnote w:type="continuationSeparator" w:id="0">
    <w:p w14:paraId="5B066A87" w14:textId="77777777" w:rsidR="00F54AAF" w:rsidRDefault="00F54AAF" w:rsidP="0029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CE998" w14:textId="77777777" w:rsidR="00F54AAF" w:rsidRDefault="00F54AAF" w:rsidP="00292D57">
      <w:pPr>
        <w:spacing w:after="0" w:line="240" w:lineRule="auto"/>
      </w:pPr>
      <w:r>
        <w:separator/>
      </w:r>
    </w:p>
  </w:footnote>
  <w:footnote w:type="continuationSeparator" w:id="0">
    <w:p w14:paraId="7403ABC7" w14:textId="77777777" w:rsidR="00F54AAF" w:rsidRDefault="00F54AAF" w:rsidP="0029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252AB" w14:textId="3FC33975" w:rsidR="00292D57" w:rsidRPr="00915469" w:rsidRDefault="00292D57" w:rsidP="00292D57">
    <w:pPr>
      <w:tabs>
        <w:tab w:val="center" w:pos="4677"/>
        <w:tab w:val="right" w:pos="9355"/>
      </w:tabs>
      <w:spacing w:after="0" w:line="240" w:lineRule="auto"/>
      <w:jc w:val="center"/>
      <w:rPr>
        <w:lang w:val="uk-UA"/>
      </w:rPr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Black Sea Littoral. 2024, Issue 11</w:t>
    </w:r>
    <w:r w:rsidR="00915469">
      <w:rPr>
        <w:rFonts w:ascii="Times New Roman" w:hAnsi="Times New Roman" w:cs="Times New Roman"/>
        <w:lang w:val="uk-U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598"/>
    <w:multiLevelType w:val="hybridMultilevel"/>
    <w:tmpl w:val="8F2E4644"/>
    <w:lvl w:ilvl="0" w:tplc="0860A0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7F"/>
    <w:rsid w:val="00014F42"/>
    <w:rsid w:val="000330B5"/>
    <w:rsid w:val="00071644"/>
    <w:rsid w:val="000B33B8"/>
    <w:rsid w:val="000B66FB"/>
    <w:rsid w:val="000D55B9"/>
    <w:rsid w:val="000D55BF"/>
    <w:rsid w:val="000F0988"/>
    <w:rsid w:val="00172076"/>
    <w:rsid w:val="00183EAA"/>
    <w:rsid w:val="00185383"/>
    <w:rsid w:val="00190048"/>
    <w:rsid w:val="001A4C84"/>
    <w:rsid w:val="001C39C8"/>
    <w:rsid w:val="001E6234"/>
    <w:rsid w:val="00237FC5"/>
    <w:rsid w:val="002629A8"/>
    <w:rsid w:val="00292D57"/>
    <w:rsid w:val="002952C3"/>
    <w:rsid w:val="002C0124"/>
    <w:rsid w:val="002F226C"/>
    <w:rsid w:val="00301412"/>
    <w:rsid w:val="00352E0C"/>
    <w:rsid w:val="003D73F8"/>
    <w:rsid w:val="003D753F"/>
    <w:rsid w:val="00432E7E"/>
    <w:rsid w:val="004776E0"/>
    <w:rsid w:val="004D1DE7"/>
    <w:rsid w:val="00517EC0"/>
    <w:rsid w:val="00524E82"/>
    <w:rsid w:val="005A0837"/>
    <w:rsid w:val="00604488"/>
    <w:rsid w:val="006166FD"/>
    <w:rsid w:val="006261D1"/>
    <w:rsid w:val="006423DB"/>
    <w:rsid w:val="006961A3"/>
    <w:rsid w:val="006B681E"/>
    <w:rsid w:val="006C1A75"/>
    <w:rsid w:val="006C6A29"/>
    <w:rsid w:val="006E241C"/>
    <w:rsid w:val="0072783D"/>
    <w:rsid w:val="0074091B"/>
    <w:rsid w:val="00741139"/>
    <w:rsid w:val="0074327A"/>
    <w:rsid w:val="007524E3"/>
    <w:rsid w:val="00775932"/>
    <w:rsid w:val="007A3716"/>
    <w:rsid w:val="007D224F"/>
    <w:rsid w:val="008006C8"/>
    <w:rsid w:val="008329BD"/>
    <w:rsid w:val="00840AF0"/>
    <w:rsid w:val="00860B0F"/>
    <w:rsid w:val="0086478C"/>
    <w:rsid w:val="00874316"/>
    <w:rsid w:val="00885399"/>
    <w:rsid w:val="008923BD"/>
    <w:rsid w:val="00894A3D"/>
    <w:rsid w:val="0089755F"/>
    <w:rsid w:val="008A27E4"/>
    <w:rsid w:val="008A5BEE"/>
    <w:rsid w:val="008B462F"/>
    <w:rsid w:val="00915469"/>
    <w:rsid w:val="00917781"/>
    <w:rsid w:val="00933E8C"/>
    <w:rsid w:val="0093495B"/>
    <w:rsid w:val="009A161D"/>
    <w:rsid w:val="009C1414"/>
    <w:rsid w:val="00A34563"/>
    <w:rsid w:val="00A8133F"/>
    <w:rsid w:val="00AE4AEF"/>
    <w:rsid w:val="00B54DEB"/>
    <w:rsid w:val="00B55772"/>
    <w:rsid w:val="00B962C1"/>
    <w:rsid w:val="00BC02E0"/>
    <w:rsid w:val="00BC4059"/>
    <w:rsid w:val="00BC63C1"/>
    <w:rsid w:val="00BE027F"/>
    <w:rsid w:val="00BE7E6D"/>
    <w:rsid w:val="00C55EEC"/>
    <w:rsid w:val="00C82425"/>
    <w:rsid w:val="00CC442F"/>
    <w:rsid w:val="00CC5C0C"/>
    <w:rsid w:val="00D01716"/>
    <w:rsid w:val="00D13786"/>
    <w:rsid w:val="00DD7E6A"/>
    <w:rsid w:val="00DF35BA"/>
    <w:rsid w:val="00E12A9F"/>
    <w:rsid w:val="00E35143"/>
    <w:rsid w:val="00EB2461"/>
    <w:rsid w:val="00F54AAF"/>
    <w:rsid w:val="00F62015"/>
    <w:rsid w:val="00F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7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4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961A3"/>
  </w:style>
  <w:style w:type="table" w:customStyle="1" w:styleId="1">
    <w:name w:val="Сетка таблицы1"/>
    <w:basedOn w:val="a1"/>
    <w:next w:val="a5"/>
    <w:rsid w:val="0074327A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4327A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4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E4AEF"/>
    <w:rPr>
      <w:b/>
      <w:bCs/>
    </w:rPr>
  </w:style>
  <w:style w:type="character" w:styleId="a7">
    <w:name w:val="Hyperlink"/>
    <w:basedOn w:val="a0"/>
    <w:uiPriority w:val="99"/>
    <w:unhideWhenUsed/>
    <w:rsid w:val="006423D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D57"/>
    <w:rPr>
      <w:kern w:val="0"/>
      <w:lang w:val="ru-RU"/>
      <w14:ligatures w14:val="none"/>
    </w:rPr>
  </w:style>
  <w:style w:type="paragraph" w:styleId="aa">
    <w:name w:val="footer"/>
    <w:basedOn w:val="a"/>
    <w:link w:val="ab"/>
    <w:uiPriority w:val="99"/>
    <w:unhideWhenUsed/>
    <w:rsid w:val="0029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D57"/>
    <w:rPr>
      <w:kern w:val="0"/>
      <w:lang w:val="ru-RU"/>
      <w14:ligatures w14:val="none"/>
    </w:rPr>
  </w:style>
  <w:style w:type="paragraph" w:styleId="ac">
    <w:name w:val="List Paragraph"/>
    <w:basedOn w:val="a"/>
    <w:link w:val="ad"/>
    <w:uiPriority w:val="34"/>
    <w:qFormat/>
    <w:rsid w:val="00EB2461"/>
    <w:pPr>
      <w:spacing w:after="160" w:line="259" w:lineRule="auto"/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EB2461"/>
    <w:rPr>
      <w:kern w:val="0"/>
      <w:lang w:val="ru-RU"/>
      <w14:ligatures w14:val="none"/>
    </w:rPr>
  </w:style>
  <w:style w:type="character" w:styleId="ae">
    <w:name w:val="Emphasis"/>
    <w:basedOn w:val="a0"/>
    <w:uiPriority w:val="20"/>
    <w:qFormat/>
    <w:rsid w:val="000B66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7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4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961A3"/>
  </w:style>
  <w:style w:type="table" w:customStyle="1" w:styleId="1">
    <w:name w:val="Сетка таблицы1"/>
    <w:basedOn w:val="a1"/>
    <w:next w:val="a5"/>
    <w:rsid w:val="0074327A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4327A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4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E4AEF"/>
    <w:rPr>
      <w:b/>
      <w:bCs/>
    </w:rPr>
  </w:style>
  <w:style w:type="character" w:styleId="a7">
    <w:name w:val="Hyperlink"/>
    <w:basedOn w:val="a0"/>
    <w:uiPriority w:val="99"/>
    <w:unhideWhenUsed/>
    <w:rsid w:val="006423D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D57"/>
    <w:rPr>
      <w:kern w:val="0"/>
      <w:lang w:val="ru-RU"/>
      <w14:ligatures w14:val="none"/>
    </w:rPr>
  </w:style>
  <w:style w:type="paragraph" w:styleId="aa">
    <w:name w:val="footer"/>
    <w:basedOn w:val="a"/>
    <w:link w:val="ab"/>
    <w:uiPriority w:val="99"/>
    <w:unhideWhenUsed/>
    <w:rsid w:val="0029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D57"/>
    <w:rPr>
      <w:kern w:val="0"/>
      <w:lang w:val="ru-RU"/>
      <w14:ligatures w14:val="none"/>
    </w:rPr>
  </w:style>
  <w:style w:type="paragraph" w:styleId="ac">
    <w:name w:val="List Paragraph"/>
    <w:basedOn w:val="a"/>
    <w:link w:val="ad"/>
    <w:uiPriority w:val="34"/>
    <w:qFormat/>
    <w:rsid w:val="00EB2461"/>
    <w:pPr>
      <w:spacing w:after="160" w:line="259" w:lineRule="auto"/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EB2461"/>
    <w:rPr>
      <w:kern w:val="0"/>
      <w:lang w:val="ru-RU"/>
      <w14:ligatures w14:val="none"/>
    </w:rPr>
  </w:style>
  <w:style w:type="character" w:styleId="ae">
    <w:name w:val="Emphasis"/>
    <w:basedOn w:val="a0"/>
    <w:uiPriority w:val="20"/>
    <w:qFormat/>
    <w:rsid w:val="000B6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ailer.com.u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042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870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portal.ua/ru/news/m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2024-12-01T13:27:00Z</dcterms:created>
  <dcterms:modified xsi:type="dcterms:W3CDTF">2025-02-21T12:24:00Z</dcterms:modified>
</cp:coreProperties>
</file>