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BCC" w:rsidRPr="00155D25" w:rsidRDefault="00564BCC" w:rsidP="00564BCC">
      <w:pPr>
        <w:rPr>
          <w:rFonts w:ascii="Times New Roman" w:hAnsi="Times New Roman" w:cs="Times New Roman"/>
          <w:b/>
          <w:lang w:val="en-US"/>
        </w:rPr>
      </w:pPr>
      <w:r w:rsidRPr="002E1557">
        <w:rPr>
          <w:rFonts w:ascii="Times New Roman" w:hAnsi="Times New Roman" w:cs="Times New Roman"/>
          <w:b/>
          <w:lang w:val="en-US"/>
        </w:rPr>
        <w:t xml:space="preserve">UDC </w:t>
      </w:r>
      <w:r w:rsidR="00B83281" w:rsidRPr="00B83281">
        <w:rPr>
          <w:rFonts w:ascii="Times New Roman" w:hAnsi="Times New Roman" w:cs="Times New Roman"/>
          <w:b/>
          <w:bCs/>
          <w:caps/>
          <w:color w:val="000000" w:themeColor="text1"/>
          <w:lang w:val="uk-UA"/>
        </w:rPr>
        <w:t>619:614.31:637.1:577.1</w:t>
      </w:r>
    </w:p>
    <w:p w:rsidR="00B83281" w:rsidRPr="00492C8C" w:rsidRDefault="00B83281" w:rsidP="00B83281">
      <w:pPr>
        <w:spacing w:after="0" w:line="240" w:lineRule="auto"/>
        <w:jc w:val="center"/>
        <w:rPr>
          <w:rFonts w:ascii="Times New Roman" w:hAnsi="Times New Roman" w:cs="Times New Roman"/>
          <w:b/>
          <w:color w:val="000000" w:themeColor="text1"/>
          <w:lang w:val="en-US"/>
        </w:rPr>
      </w:pPr>
      <w:r w:rsidRPr="00492C8C">
        <w:rPr>
          <w:rFonts w:ascii="Times New Roman" w:hAnsi="Times New Roman" w:cs="Times New Roman"/>
          <w:b/>
          <w:color w:val="000000" w:themeColor="text1"/>
          <w:lang w:val="en-US"/>
        </w:rPr>
        <w:t>DAIRY RAW MATERIALS FROM COWS FOR THE PRODUCTION OF CHILD NUTRITION PRODUCTS: BIOCHEMICAL INDICATORS AND KEY ASPECTS OF SAFETY AND QUALITY</w:t>
      </w:r>
    </w:p>
    <w:p w:rsidR="009A4E40" w:rsidRPr="00B83281" w:rsidRDefault="009A4E40" w:rsidP="009A4E40">
      <w:pPr>
        <w:spacing w:after="0" w:line="240" w:lineRule="auto"/>
        <w:rPr>
          <w:rFonts w:ascii="Times New Roman" w:hAnsi="Times New Roman" w:cs="Times New Roman"/>
          <w:iCs/>
          <w:lang w:val="en-US"/>
        </w:rPr>
      </w:pPr>
    </w:p>
    <w:p w:rsidR="00B83281" w:rsidRPr="00B83281" w:rsidRDefault="00B83281" w:rsidP="00B83281">
      <w:pPr>
        <w:autoSpaceDE w:val="0"/>
        <w:autoSpaceDN w:val="0"/>
        <w:adjustRightInd w:val="0"/>
        <w:spacing w:after="0" w:line="240" w:lineRule="auto"/>
        <w:jc w:val="center"/>
        <w:rPr>
          <w:rFonts w:ascii="Times New Roman" w:hAnsi="Times New Roman" w:cs="Times New Roman"/>
          <w:b/>
          <w:color w:val="000000" w:themeColor="text1"/>
          <w:lang w:val="en-US"/>
        </w:rPr>
      </w:pPr>
      <w:r w:rsidRPr="00B83281">
        <w:rPr>
          <w:rFonts w:ascii="Times New Roman" w:hAnsi="Times New Roman" w:cs="Times New Roman"/>
          <w:b/>
          <w:color w:val="000000" w:themeColor="text1"/>
          <w:vertAlign w:val="superscript"/>
          <w:lang w:val="en-US"/>
        </w:rPr>
        <w:t>1</w:t>
      </w:r>
      <w:r w:rsidRPr="00B83281">
        <w:rPr>
          <w:rFonts w:ascii="Times New Roman" w:hAnsi="Times New Roman" w:cs="Times New Roman"/>
          <w:b/>
          <w:color w:val="000000" w:themeColor="text1"/>
          <w:lang w:val="en-US"/>
        </w:rPr>
        <w:t xml:space="preserve">S. Furman, </w:t>
      </w:r>
      <w:r w:rsidRPr="00B83281">
        <w:rPr>
          <w:rFonts w:ascii="Times New Roman" w:hAnsi="Times New Roman" w:cs="Times New Roman"/>
          <w:b/>
          <w:color w:val="000000" w:themeColor="text1"/>
          <w:vertAlign w:val="superscript"/>
          <w:lang w:val="en-US"/>
        </w:rPr>
        <w:t>1</w:t>
      </w:r>
      <w:r w:rsidRPr="00B83281">
        <w:rPr>
          <w:rFonts w:ascii="Times New Roman" w:hAnsi="Times New Roman" w:cs="Times New Roman"/>
          <w:b/>
          <w:color w:val="000000" w:themeColor="text1"/>
          <w:lang w:val="en-US"/>
        </w:rPr>
        <w:t xml:space="preserve">D. </w:t>
      </w:r>
      <w:proofErr w:type="spellStart"/>
      <w:r w:rsidRPr="00B83281">
        <w:rPr>
          <w:rFonts w:ascii="Times New Roman" w:hAnsi="Times New Roman" w:cs="Times New Roman"/>
          <w:b/>
          <w:color w:val="000000" w:themeColor="text1"/>
          <w:lang w:val="en-US"/>
        </w:rPr>
        <w:t>Lisohurska</w:t>
      </w:r>
      <w:proofErr w:type="spellEnd"/>
      <w:r w:rsidRPr="00B83281">
        <w:rPr>
          <w:rFonts w:ascii="Times New Roman" w:hAnsi="Times New Roman" w:cs="Times New Roman"/>
          <w:b/>
          <w:color w:val="000000" w:themeColor="text1"/>
          <w:lang w:val="en-US"/>
        </w:rPr>
        <w:t xml:space="preserve">, </w:t>
      </w:r>
      <w:r w:rsidRPr="00B83281">
        <w:rPr>
          <w:rFonts w:ascii="Times New Roman" w:hAnsi="Times New Roman" w:cs="Times New Roman"/>
          <w:b/>
          <w:color w:val="000000" w:themeColor="text1"/>
          <w:vertAlign w:val="superscript"/>
          <w:lang w:val="en-US"/>
        </w:rPr>
        <w:t>1</w:t>
      </w:r>
      <w:r w:rsidRPr="00B83281">
        <w:rPr>
          <w:rFonts w:ascii="Times New Roman" w:hAnsi="Times New Roman" w:cs="Times New Roman"/>
          <w:b/>
          <w:color w:val="000000" w:themeColor="text1"/>
          <w:lang w:val="en-US"/>
        </w:rPr>
        <w:t xml:space="preserve">O. </w:t>
      </w:r>
      <w:proofErr w:type="spellStart"/>
      <w:r w:rsidRPr="00B83281">
        <w:rPr>
          <w:rFonts w:ascii="Times New Roman" w:hAnsi="Times New Roman" w:cs="Times New Roman"/>
          <w:b/>
          <w:color w:val="000000" w:themeColor="text1"/>
          <w:lang w:val="en-US"/>
        </w:rPr>
        <w:t>Lisohurska</w:t>
      </w:r>
      <w:proofErr w:type="spellEnd"/>
      <w:r w:rsidRPr="00B83281">
        <w:rPr>
          <w:rFonts w:ascii="Times New Roman" w:hAnsi="Times New Roman" w:cs="Times New Roman"/>
          <w:b/>
          <w:color w:val="000000" w:themeColor="text1"/>
          <w:lang w:val="en-US"/>
        </w:rPr>
        <w:t xml:space="preserve">, </w:t>
      </w:r>
      <w:r w:rsidRPr="00B83281">
        <w:rPr>
          <w:rFonts w:ascii="Times New Roman" w:hAnsi="Times New Roman" w:cs="Times New Roman"/>
          <w:b/>
          <w:color w:val="000000" w:themeColor="text1"/>
          <w:vertAlign w:val="superscript"/>
          <w:lang w:val="uk-UA"/>
        </w:rPr>
        <w:t>1</w:t>
      </w:r>
      <w:r w:rsidRPr="00B83281">
        <w:rPr>
          <w:rFonts w:ascii="Times New Roman" w:hAnsi="Times New Roman" w:cs="Times New Roman"/>
          <w:b/>
          <w:color w:val="000000" w:themeColor="text1"/>
          <w:lang w:val="uk-UA"/>
        </w:rPr>
        <w:t>І.</w:t>
      </w:r>
      <w:r w:rsidRPr="00B83281">
        <w:rPr>
          <w:rFonts w:ascii="Times New Roman" w:hAnsi="Times New Roman" w:cs="Times New Roman"/>
          <w:b/>
          <w:color w:val="000000" w:themeColor="text1"/>
          <w:shd w:val="clear" w:color="auto" w:fill="FFFFFF"/>
          <w:lang w:val="en-US"/>
        </w:rPr>
        <w:t xml:space="preserve"> </w:t>
      </w:r>
      <w:proofErr w:type="spellStart"/>
      <w:r w:rsidRPr="00B83281">
        <w:rPr>
          <w:rFonts w:ascii="Times New Roman" w:hAnsi="Times New Roman" w:cs="Times New Roman"/>
          <w:b/>
          <w:color w:val="000000" w:themeColor="text1"/>
          <w:shd w:val="clear" w:color="auto" w:fill="FFFFFF"/>
          <w:lang w:val="en-US"/>
        </w:rPr>
        <w:t>Ligomina</w:t>
      </w:r>
      <w:proofErr w:type="spellEnd"/>
      <w:r w:rsidRPr="00B83281">
        <w:rPr>
          <w:rFonts w:ascii="Times New Roman" w:hAnsi="Times New Roman" w:cs="Times New Roman"/>
          <w:b/>
          <w:color w:val="000000" w:themeColor="text1"/>
          <w:shd w:val="clear" w:color="auto" w:fill="FFFFFF"/>
          <w:lang w:val="uk-UA"/>
        </w:rPr>
        <w:t xml:space="preserve">, </w:t>
      </w:r>
      <w:r w:rsidRPr="00B83281">
        <w:rPr>
          <w:rFonts w:ascii="Times New Roman" w:hAnsi="Times New Roman" w:cs="Times New Roman"/>
          <w:b/>
          <w:color w:val="000000" w:themeColor="text1"/>
          <w:vertAlign w:val="superscript"/>
          <w:lang w:val="en-US"/>
        </w:rPr>
        <w:t>2</w:t>
      </w:r>
      <w:r w:rsidRPr="00B83281">
        <w:rPr>
          <w:rFonts w:ascii="Times New Roman" w:hAnsi="Times New Roman" w:cs="Times New Roman"/>
          <w:b/>
          <w:color w:val="000000" w:themeColor="text1"/>
          <w:lang w:val="en-US"/>
        </w:rPr>
        <w:t xml:space="preserve">M. </w:t>
      </w:r>
      <w:proofErr w:type="spellStart"/>
      <w:r w:rsidRPr="00B83281">
        <w:rPr>
          <w:rFonts w:ascii="Times New Roman" w:hAnsi="Times New Roman" w:cs="Times New Roman"/>
          <w:b/>
          <w:color w:val="000000" w:themeColor="text1"/>
          <w:lang w:val="en-US"/>
        </w:rPr>
        <w:t>Voynalovych</w:t>
      </w:r>
      <w:proofErr w:type="spellEnd"/>
    </w:p>
    <w:p w:rsidR="00B83281" w:rsidRPr="008A5E85" w:rsidRDefault="00B83281" w:rsidP="00B83281">
      <w:pPr>
        <w:autoSpaceDE w:val="0"/>
        <w:autoSpaceDN w:val="0"/>
        <w:adjustRightInd w:val="0"/>
        <w:spacing w:after="0" w:line="240" w:lineRule="auto"/>
        <w:jc w:val="center"/>
        <w:rPr>
          <w:rFonts w:ascii="Times New Roman" w:hAnsi="Times New Roman" w:cs="Times New Roman"/>
          <w:i/>
          <w:color w:val="000000" w:themeColor="text1"/>
          <w:lang w:val="en-US"/>
        </w:rPr>
      </w:pPr>
      <w:r w:rsidRPr="008A5E85">
        <w:rPr>
          <w:rFonts w:ascii="Times New Roman" w:hAnsi="Times New Roman" w:cs="Times New Roman"/>
          <w:i/>
          <w:color w:val="000000" w:themeColor="text1"/>
          <w:vertAlign w:val="superscript"/>
          <w:lang w:val="en-US"/>
        </w:rPr>
        <w:t>1</w:t>
      </w:r>
      <w:r w:rsidRPr="008A5E85">
        <w:rPr>
          <w:rFonts w:ascii="Times New Roman" w:hAnsi="Times New Roman" w:cs="Times New Roman"/>
          <w:i/>
          <w:color w:val="000000" w:themeColor="text1"/>
          <w:lang w:val="en-US"/>
        </w:rPr>
        <w:t>Pol</w:t>
      </w:r>
      <w:r w:rsidRPr="008A5E85">
        <w:rPr>
          <w:rFonts w:ascii="Times New Roman" w:hAnsi="Times New Roman" w:cs="Times New Roman"/>
          <w:i/>
          <w:color w:val="000000" w:themeColor="text1"/>
          <w:lang w:val="uk-UA"/>
        </w:rPr>
        <w:t>i</w:t>
      </w:r>
      <w:proofErr w:type="spellStart"/>
      <w:r w:rsidRPr="008A5E85">
        <w:rPr>
          <w:rFonts w:ascii="Times New Roman" w:hAnsi="Times New Roman" w:cs="Times New Roman"/>
          <w:i/>
          <w:color w:val="000000" w:themeColor="text1"/>
          <w:lang w:val="en-US"/>
        </w:rPr>
        <w:t>ssia</w:t>
      </w:r>
      <w:proofErr w:type="spellEnd"/>
      <w:r w:rsidRPr="008A5E85">
        <w:rPr>
          <w:rFonts w:ascii="Times New Roman" w:hAnsi="Times New Roman" w:cs="Times New Roman"/>
          <w:i/>
          <w:color w:val="000000" w:themeColor="text1"/>
          <w:lang w:val="en-US"/>
        </w:rPr>
        <w:t xml:space="preserve"> National University, Zhytomyr, Ukraine</w:t>
      </w:r>
    </w:p>
    <w:p w:rsidR="00B83281" w:rsidRPr="008A5E85" w:rsidRDefault="00B83281" w:rsidP="00B83281">
      <w:pPr>
        <w:autoSpaceDE w:val="0"/>
        <w:autoSpaceDN w:val="0"/>
        <w:adjustRightInd w:val="0"/>
        <w:spacing w:after="0" w:line="240" w:lineRule="auto"/>
        <w:jc w:val="center"/>
        <w:rPr>
          <w:rFonts w:ascii="Times New Roman" w:eastAsia="Roboto-Regular" w:hAnsi="Times New Roman" w:cs="Times New Roman"/>
          <w:i/>
          <w:color w:val="000000" w:themeColor="text1"/>
          <w:lang w:val="en-US"/>
        </w:rPr>
      </w:pPr>
      <w:r w:rsidRPr="008A5E85">
        <w:rPr>
          <w:rFonts w:ascii="Times New Roman" w:hAnsi="Times New Roman" w:cs="Times New Roman"/>
          <w:i/>
          <w:color w:val="000000" w:themeColor="text1"/>
          <w:vertAlign w:val="superscript"/>
          <w:lang w:val="en-US"/>
        </w:rPr>
        <w:t>2</w:t>
      </w:r>
      <w:r w:rsidRPr="008A5E85">
        <w:rPr>
          <w:rFonts w:ascii="Times New Roman" w:hAnsi="Times New Roman" w:cs="Times New Roman"/>
          <w:i/>
          <w:color w:val="000000" w:themeColor="text1"/>
          <w:bdr w:val="none" w:sz="0" w:space="0" w:color="auto" w:frame="1"/>
          <w:lang w:val="en-US"/>
        </w:rPr>
        <w:t xml:space="preserve"> National University </w:t>
      </w:r>
      <w:proofErr w:type="gramStart"/>
      <w:r w:rsidRPr="008A5E85">
        <w:rPr>
          <w:rFonts w:ascii="Times New Roman" w:hAnsi="Times New Roman" w:cs="Times New Roman"/>
          <w:i/>
          <w:color w:val="000000" w:themeColor="text1"/>
          <w:bdr w:val="none" w:sz="0" w:space="0" w:color="auto" w:frame="1"/>
          <w:lang w:val="en-US"/>
        </w:rPr>
        <w:t xml:space="preserve">of </w:t>
      </w:r>
      <w:r w:rsidRPr="008A5E85">
        <w:rPr>
          <w:rFonts w:ascii="Times New Roman" w:hAnsi="Times New Roman" w:cs="Times New Roman"/>
          <w:i/>
          <w:color w:val="000000" w:themeColor="text1"/>
          <w:bdr w:val="none" w:sz="0" w:space="0" w:color="auto" w:frame="1"/>
          <w:lang w:val="uk-UA"/>
        </w:rPr>
        <w:t xml:space="preserve"> </w:t>
      </w:r>
      <w:r w:rsidRPr="008A5E85">
        <w:rPr>
          <w:rFonts w:ascii="Times New Roman" w:hAnsi="Times New Roman" w:cs="Times New Roman"/>
          <w:i/>
          <w:color w:val="000000" w:themeColor="text1"/>
          <w:bdr w:val="none" w:sz="0" w:space="0" w:color="auto" w:frame="1"/>
          <w:lang w:val="en-US"/>
        </w:rPr>
        <w:t>life</w:t>
      </w:r>
      <w:proofErr w:type="gramEnd"/>
      <w:r w:rsidRPr="008A5E85">
        <w:rPr>
          <w:rFonts w:ascii="Times New Roman" w:hAnsi="Times New Roman" w:cs="Times New Roman"/>
          <w:i/>
          <w:color w:val="000000" w:themeColor="text1"/>
          <w:bdr w:val="none" w:sz="0" w:space="0" w:color="auto" w:frame="1"/>
          <w:lang w:val="en-US"/>
        </w:rPr>
        <w:t xml:space="preserve"> and Environmental Sciences of  Ukraine,</w:t>
      </w:r>
      <w:r w:rsidRPr="008A5E85">
        <w:rPr>
          <w:rFonts w:ascii="Times New Roman" w:hAnsi="Times New Roman" w:cs="Times New Roman"/>
          <w:i/>
          <w:color w:val="000000" w:themeColor="text1"/>
          <w:lang w:val="en-US"/>
        </w:rPr>
        <w:t xml:space="preserve"> Kyiv</w:t>
      </w:r>
    </w:p>
    <w:p w:rsidR="009A4E40" w:rsidRPr="002E1557" w:rsidRDefault="009A4E40" w:rsidP="009A4E40">
      <w:pPr>
        <w:spacing w:after="0" w:line="240" w:lineRule="auto"/>
        <w:ind w:firstLine="709"/>
        <w:jc w:val="center"/>
        <w:rPr>
          <w:rFonts w:ascii="Times New Roman" w:hAnsi="Times New Roman" w:cs="Times New Roman"/>
          <w:b/>
          <w:bCs/>
          <w:iCs/>
          <w:lang w:val="en-US"/>
        </w:rPr>
      </w:pPr>
    </w:p>
    <w:p w:rsidR="00155D25" w:rsidRPr="00B83281" w:rsidRDefault="00155D25" w:rsidP="00B83281">
      <w:pPr>
        <w:spacing w:after="0" w:line="240" w:lineRule="auto"/>
        <w:ind w:firstLine="567"/>
        <w:jc w:val="both"/>
        <w:rPr>
          <w:rFonts w:ascii="Times New Roman" w:hAnsi="Times New Roman" w:cs="Times New Roman"/>
          <w:i/>
          <w:shd w:val="clear" w:color="auto" w:fill="FFFFFF"/>
          <w:lang w:val="en-US"/>
        </w:rPr>
      </w:pPr>
    </w:p>
    <w:p w:rsidR="009A4E40" w:rsidRDefault="009A4E40" w:rsidP="00155D25">
      <w:pPr>
        <w:spacing w:after="0" w:line="240" w:lineRule="auto"/>
        <w:ind w:firstLine="567"/>
        <w:jc w:val="center"/>
        <w:rPr>
          <w:rFonts w:ascii="Times New Roman" w:hAnsi="Times New Roman" w:cs="Times New Roman"/>
          <w:b/>
          <w:lang w:val="en-US"/>
        </w:rPr>
      </w:pPr>
      <w:r w:rsidRPr="001C3E27">
        <w:rPr>
          <w:rFonts w:ascii="Times New Roman" w:hAnsi="Times New Roman" w:cs="Times New Roman"/>
          <w:b/>
          <w:lang w:val="en-US"/>
        </w:rPr>
        <w:t>References</w:t>
      </w:r>
    </w:p>
    <w:p w:rsidR="00E65927" w:rsidRDefault="00E65927" w:rsidP="00155D25">
      <w:pPr>
        <w:spacing w:after="0" w:line="240" w:lineRule="auto"/>
        <w:ind w:firstLine="567"/>
        <w:jc w:val="center"/>
        <w:rPr>
          <w:rFonts w:ascii="Times New Roman" w:hAnsi="Times New Roman" w:cs="Times New Roman"/>
          <w:b/>
          <w:lang w:val="en-US"/>
        </w:rPr>
      </w:pPr>
    </w:p>
    <w:p w:rsidR="00E65927" w:rsidRPr="00E65927" w:rsidRDefault="00E65927" w:rsidP="00E65927">
      <w:pPr>
        <w:spacing w:after="0" w:line="240" w:lineRule="auto"/>
        <w:jc w:val="both"/>
        <w:rPr>
          <w:rFonts w:ascii="Times New Roman" w:hAnsi="Times New Roman" w:cs="Times New Roman"/>
          <w:lang w:val="en-US"/>
        </w:rPr>
      </w:pPr>
      <w:r w:rsidRPr="00E65927">
        <w:rPr>
          <w:rFonts w:ascii="Times New Roman" w:hAnsi="Times New Roman" w:cs="Times New Roman"/>
          <w:lang w:val="en-US"/>
        </w:rPr>
        <w:t xml:space="preserve">1. </w:t>
      </w:r>
      <w:proofErr w:type="spellStart"/>
      <w:r w:rsidRPr="00E65927">
        <w:rPr>
          <w:rFonts w:ascii="Times New Roman" w:hAnsi="Times New Roman" w:cs="Times New Roman"/>
          <w:lang w:val="en-US"/>
        </w:rPr>
        <w:t>Brulevych</w:t>
      </w:r>
      <w:proofErr w:type="spellEnd"/>
      <w:r w:rsidRPr="00E65927">
        <w:rPr>
          <w:rFonts w:ascii="Times New Roman" w:hAnsi="Times New Roman" w:cs="Times New Roman"/>
          <w:lang w:val="en-US"/>
        </w:rPr>
        <w:t xml:space="preserve"> V. V. Food safety under the legislation of Ukraine and the European Union. Civil law and civil process. 2016. No. 2 (43). P. 75–83. </w:t>
      </w:r>
    </w:p>
    <w:p w:rsidR="00E65927" w:rsidRPr="00E65927" w:rsidRDefault="00E65927" w:rsidP="00E65927">
      <w:pPr>
        <w:spacing w:after="0" w:line="240" w:lineRule="auto"/>
        <w:jc w:val="both"/>
        <w:rPr>
          <w:rFonts w:ascii="Times New Roman" w:hAnsi="Times New Roman" w:cs="Times New Roman"/>
          <w:lang w:val="en-US"/>
        </w:rPr>
      </w:pPr>
      <w:r w:rsidRPr="00E65927">
        <w:rPr>
          <w:rFonts w:ascii="Times New Roman" w:hAnsi="Times New Roman" w:cs="Times New Roman"/>
          <w:lang w:val="en-US"/>
        </w:rPr>
        <w:t xml:space="preserve">2. DSTU 3662:2018 Raw cow's milk. Technical conditions. Effective from 2019-01-01. Official edition. Kyiv: </w:t>
      </w:r>
      <w:proofErr w:type="spellStart"/>
      <w:r w:rsidRPr="00E65927">
        <w:rPr>
          <w:rFonts w:ascii="Times New Roman" w:hAnsi="Times New Roman" w:cs="Times New Roman"/>
          <w:lang w:val="en-US"/>
        </w:rPr>
        <w:t>UkrNDNTS</w:t>
      </w:r>
      <w:proofErr w:type="spellEnd"/>
      <w:r w:rsidRPr="00E65927">
        <w:rPr>
          <w:rFonts w:ascii="Times New Roman" w:hAnsi="Times New Roman" w:cs="Times New Roman"/>
          <w:lang w:val="en-US"/>
        </w:rPr>
        <w:t>, 2018. 8 p.</w:t>
      </w:r>
    </w:p>
    <w:p w:rsidR="00E65927" w:rsidRPr="00E65927" w:rsidRDefault="00E65927" w:rsidP="00E65927">
      <w:pPr>
        <w:spacing w:after="0" w:line="240" w:lineRule="auto"/>
        <w:jc w:val="both"/>
        <w:rPr>
          <w:rFonts w:ascii="Times New Roman" w:hAnsi="Times New Roman" w:cs="Times New Roman"/>
          <w:lang w:val="en-US"/>
        </w:rPr>
      </w:pPr>
      <w:r w:rsidRPr="00E65927">
        <w:rPr>
          <w:rFonts w:ascii="Times New Roman" w:hAnsi="Times New Roman" w:cs="Times New Roman"/>
          <w:lang w:val="en-US"/>
        </w:rPr>
        <w:t xml:space="preserve"> 3. DSTU 4834:2007 Milk and dairy products. Rules for acceptance, sampling and preparation of samples for control. Effective from 2008-10-01. Official edition. Kyiv: </w:t>
      </w:r>
      <w:proofErr w:type="spellStart"/>
      <w:r w:rsidRPr="00E65927">
        <w:rPr>
          <w:rFonts w:ascii="Times New Roman" w:hAnsi="Times New Roman" w:cs="Times New Roman"/>
          <w:lang w:val="en-US"/>
        </w:rPr>
        <w:t>UkrNDNTS</w:t>
      </w:r>
      <w:proofErr w:type="spellEnd"/>
      <w:r w:rsidRPr="00E65927">
        <w:rPr>
          <w:rFonts w:ascii="Times New Roman" w:hAnsi="Times New Roman" w:cs="Times New Roman"/>
          <w:lang w:val="en-US"/>
        </w:rPr>
        <w:t>, 2008. 14 p.</w:t>
      </w:r>
    </w:p>
    <w:p w:rsidR="00E65927" w:rsidRPr="00E65927" w:rsidRDefault="00E65927" w:rsidP="00E65927">
      <w:pPr>
        <w:spacing w:after="0" w:line="240" w:lineRule="auto"/>
        <w:jc w:val="both"/>
        <w:rPr>
          <w:rFonts w:ascii="Times New Roman" w:hAnsi="Times New Roman" w:cs="Times New Roman"/>
        </w:rPr>
      </w:pPr>
      <w:r w:rsidRPr="00E65927">
        <w:rPr>
          <w:rFonts w:ascii="Times New Roman" w:hAnsi="Times New Roman" w:cs="Times New Roman"/>
          <w:lang w:val="en-US"/>
        </w:rPr>
        <w:t xml:space="preserve"> 4. DSTU 6066:2008 Milk and dairy products. Methods for determining temperature and net mass. Effective from 2009-07-01. Official edition. </w:t>
      </w:r>
      <w:proofErr w:type="spellStart"/>
      <w:r w:rsidRPr="00E65927">
        <w:rPr>
          <w:rFonts w:ascii="Times New Roman" w:hAnsi="Times New Roman" w:cs="Times New Roman"/>
        </w:rPr>
        <w:t>Kyiv</w:t>
      </w:r>
      <w:proofErr w:type="spellEnd"/>
      <w:r w:rsidRPr="00E65927">
        <w:rPr>
          <w:rFonts w:ascii="Times New Roman" w:hAnsi="Times New Roman" w:cs="Times New Roman"/>
        </w:rPr>
        <w:t xml:space="preserve">: </w:t>
      </w:r>
      <w:proofErr w:type="spellStart"/>
      <w:r w:rsidRPr="00E65927">
        <w:rPr>
          <w:rFonts w:ascii="Times New Roman" w:hAnsi="Times New Roman" w:cs="Times New Roman"/>
        </w:rPr>
        <w:t>UkrNDNTS</w:t>
      </w:r>
      <w:proofErr w:type="spellEnd"/>
      <w:r w:rsidRPr="00E65927">
        <w:rPr>
          <w:rFonts w:ascii="Times New Roman" w:hAnsi="Times New Roman" w:cs="Times New Roman"/>
        </w:rPr>
        <w:t>, 2009. 14 p.</w:t>
      </w:r>
    </w:p>
    <w:p w:rsidR="00E65927" w:rsidRPr="00E65927" w:rsidRDefault="00E65927" w:rsidP="00E65927">
      <w:pPr>
        <w:spacing w:after="0" w:line="240" w:lineRule="auto"/>
        <w:jc w:val="both"/>
        <w:rPr>
          <w:rFonts w:ascii="Times New Roman" w:hAnsi="Times New Roman" w:cs="Times New Roman"/>
          <w:lang w:val="en-US"/>
        </w:rPr>
      </w:pPr>
      <w:r w:rsidRPr="00E65927">
        <w:rPr>
          <w:rFonts w:ascii="Times New Roman" w:hAnsi="Times New Roman" w:cs="Times New Roman"/>
          <w:lang w:val="en-US"/>
        </w:rPr>
        <w:t xml:space="preserve">5. DSTU 6082:2009 Milk and dairy products. Methods for determining density. Effective from 2009-07-01. Official edition. Kyiv: </w:t>
      </w:r>
      <w:proofErr w:type="spellStart"/>
      <w:r w:rsidRPr="00E65927">
        <w:rPr>
          <w:rFonts w:ascii="Times New Roman" w:hAnsi="Times New Roman" w:cs="Times New Roman"/>
          <w:lang w:val="en-US"/>
        </w:rPr>
        <w:t>UkrNDNTS</w:t>
      </w:r>
      <w:proofErr w:type="spellEnd"/>
      <w:r w:rsidRPr="00E65927">
        <w:rPr>
          <w:rFonts w:ascii="Times New Roman" w:hAnsi="Times New Roman" w:cs="Times New Roman"/>
          <w:lang w:val="en-US"/>
        </w:rPr>
        <w:t xml:space="preserve">, 2009. 15 p. </w:t>
      </w:r>
    </w:p>
    <w:p w:rsidR="00E65927" w:rsidRPr="00E65927" w:rsidRDefault="00E65927" w:rsidP="00E65927">
      <w:pPr>
        <w:spacing w:after="0" w:line="240" w:lineRule="auto"/>
        <w:jc w:val="both"/>
        <w:rPr>
          <w:rFonts w:ascii="Times New Roman" w:hAnsi="Times New Roman" w:cs="Times New Roman"/>
          <w:lang w:val="en-US"/>
        </w:rPr>
      </w:pPr>
      <w:r w:rsidRPr="00E65927">
        <w:rPr>
          <w:rFonts w:ascii="Times New Roman" w:hAnsi="Times New Roman" w:cs="Times New Roman"/>
          <w:lang w:val="en-US"/>
        </w:rPr>
        <w:t xml:space="preserve">6. DSTU 7089:2009 Milk and dairy products. Method for counting the number of mesophilic anaerobic and facultative anaerobic microorganisms, yeasts and mold fungi using plates. Effective from 2011-07-01. Official edition. Kyiv: </w:t>
      </w:r>
      <w:proofErr w:type="spellStart"/>
      <w:r w:rsidRPr="00E65927">
        <w:rPr>
          <w:rFonts w:ascii="Times New Roman" w:hAnsi="Times New Roman" w:cs="Times New Roman"/>
          <w:lang w:val="en-US"/>
        </w:rPr>
        <w:t>UkrNDNTS</w:t>
      </w:r>
      <w:proofErr w:type="spellEnd"/>
      <w:r w:rsidRPr="00E65927">
        <w:rPr>
          <w:rFonts w:ascii="Times New Roman" w:hAnsi="Times New Roman" w:cs="Times New Roman"/>
          <w:lang w:val="en-US"/>
        </w:rPr>
        <w:t xml:space="preserve">, 2009. 15 p. </w:t>
      </w:r>
    </w:p>
    <w:p w:rsidR="00E65927" w:rsidRPr="00E65927" w:rsidRDefault="00E65927" w:rsidP="00E65927">
      <w:pPr>
        <w:spacing w:after="0" w:line="240" w:lineRule="auto"/>
        <w:jc w:val="both"/>
        <w:rPr>
          <w:rFonts w:ascii="Times New Roman" w:hAnsi="Times New Roman" w:cs="Times New Roman"/>
          <w:lang w:val="en-US"/>
        </w:rPr>
      </w:pPr>
      <w:r w:rsidRPr="00E65927">
        <w:rPr>
          <w:rFonts w:ascii="Times New Roman" w:hAnsi="Times New Roman" w:cs="Times New Roman"/>
          <w:lang w:val="en-US"/>
        </w:rPr>
        <w:t xml:space="preserve">7. DSTU 7357:2013 Milk and dairy products. Methods for microbiological control. Effective from 2014-01-01. Official edition. Kyiv: </w:t>
      </w:r>
      <w:proofErr w:type="spellStart"/>
      <w:r w:rsidRPr="00E65927">
        <w:rPr>
          <w:rFonts w:ascii="Times New Roman" w:hAnsi="Times New Roman" w:cs="Times New Roman"/>
          <w:lang w:val="en-US"/>
        </w:rPr>
        <w:t>UkrNDNTS</w:t>
      </w:r>
      <w:proofErr w:type="spellEnd"/>
      <w:r w:rsidRPr="00E65927">
        <w:rPr>
          <w:rFonts w:ascii="Times New Roman" w:hAnsi="Times New Roman" w:cs="Times New Roman"/>
          <w:lang w:val="en-US"/>
        </w:rPr>
        <w:t xml:space="preserve">, 2014. 35 p. </w:t>
      </w:r>
    </w:p>
    <w:p w:rsidR="00E65927" w:rsidRPr="00E65927" w:rsidRDefault="00E65927" w:rsidP="00E65927">
      <w:pPr>
        <w:spacing w:after="0" w:line="240" w:lineRule="auto"/>
        <w:jc w:val="both"/>
        <w:rPr>
          <w:rFonts w:ascii="Times New Roman" w:hAnsi="Times New Roman" w:cs="Times New Roman"/>
          <w:lang w:val="en-US"/>
        </w:rPr>
      </w:pPr>
      <w:r w:rsidRPr="00E65927">
        <w:rPr>
          <w:rFonts w:ascii="Times New Roman" w:hAnsi="Times New Roman" w:cs="Times New Roman"/>
          <w:lang w:val="en-US"/>
        </w:rPr>
        <w:t xml:space="preserve">8. DSTU 8397:2015 Milk and dairy products. Methods for the qualitative determination of antibiotics, sulfonamides and other inhibitors. Valid from 2018-06-01. Official edition Kyiv: </w:t>
      </w:r>
      <w:proofErr w:type="spellStart"/>
      <w:r w:rsidRPr="00E65927">
        <w:rPr>
          <w:rFonts w:ascii="Times New Roman" w:hAnsi="Times New Roman" w:cs="Times New Roman"/>
          <w:lang w:val="en-US"/>
        </w:rPr>
        <w:t>UkrNDNTS</w:t>
      </w:r>
      <w:proofErr w:type="spellEnd"/>
      <w:r w:rsidRPr="00E65927">
        <w:rPr>
          <w:rFonts w:ascii="Times New Roman" w:hAnsi="Times New Roman" w:cs="Times New Roman"/>
          <w:lang w:val="en-US"/>
        </w:rPr>
        <w:t xml:space="preserve">, 2018. 35 p. </w:t>
      </w:r>
    </w:p>
    <w:p w:rsidR="00E65927" w:rsidRPr="00E65927" w:rsidRDefault="00E65927" w:rsidP="00E65927">
      <w:pPr>
        <w:spacing w:after="0" w:line="240" w:lineRule="auto"/>
        <w:jc w:val="both"/>
        <w:rPr>
          <w:rFonts w:ascii="Times New Roman" w:hAnsi="Times New Roman" w:cs="Times New Roman"/>
        </w:rPr>
      </w:pPr>
      <w:r w:rsidRPr="00E65927">
        <w:rPr>
          <w:rFonts w:ascii="Times New Roman" w:hAnsi="Times New Roman" w:cs="Times New Roman"/>
          <w:lang w:val="en-US"/>
        </w:rPr>
        <w:t>9. DSTU ISO 13366-1/IDF 148-1:2014 Milk. Somatic cell count. Part 1. Microscopic (control) method (ISO 13366-1:2008/IDF 148-1:2008, IDT + ISO 13366-1:2008/</w:t>
      </w:r>
      <w:proofErr w:type="spellStart"/>
      <w:r w:rsidRPr="00E65927">
        <w:rPr>
          <w:rFonts w:ascii="Times New Roman" w:hAnsi="Times New Roman" w:cs="Times New Roman"/>
          <w:lang w:val="en-US"/>
        </w:rPr>
        <w:t>Cor</w:t>
      </w:r>
      <w:proofErr w:type="spellEnd"/>
      <w:r w:rsidRPr="00E65927">
        <w:rPr>
          <w:rFonts w:ascii="Times New Roman" w:hAnsi="Times New Roman" w:cs="Times New Roman"/>
          <w:lang w:val="en-US"/>
        </w:rPr>
        <w:t xml:space="preserve"> 1:2009, IDT). </w:t>
      </w:r>
      <w:proofErr w:type="spellStart"/>
      <w:r w:rsidRPr="00E65927">
        <w:rPr>
          <w:rFonts w:ascii="Times New Roman" w:hAnsi="Times New Roman" w:cs="Times New Roman"/>
        </w:rPr>
        <w:t>Valid</w:t>
      </w:r>
      <w:proofErr w:type="spellEnd"/>
      <w:r w:rsidRPr="00E65927">
        <w:rPr>
          <w:rFonts w:ascii="Times New Roman" w:hAnsi="Times New Roman" w:cs="Times New Roman"/>
        </w:rPr>
        <w:t xml:space="preserve"> </w:t>
      </w:r>
      <w:proofErr w:type="spellStart"/>
      <w:r w:rsidRPr="00E65927">
        <w:rPr>
          <w:rFonts w:ascii="Times New Roman" w:hAnsi="Times New Roman" w:cs="Times New Roman"/>
        </w:rPr>
        <w:t>from</w:t>
      </w:r>
      <w:proofErr w:type="spellEnd"/>
      <w:r w:rsidRPr="00E65927">
        <w:rPr>
          <w:rFonts w:ascii="Times New Roman" w:hAnsi="Times New Roman" w:cs="Times New Roman"/>
        </w:rPr>
        <w:t xml:space="preserve"> 2015-07-01. </w:t>
      </w:r>
      <w:proofErr w:type="spellStart"/>
      <w:r w:rsidRPr="00E65927">
        <w:rPr>
          <w:rFonts w:ascii="Times New Roman" w:hAnsi="Times New Roman" w:cs="Times New Roman"/>
        </w:rPr>
        <w:t>Official</w:t>
      </w:r>
      <w:proofErr w:type="spellEnd"/>
      <w:r w:rsidRPr="00E65927">
        <w:rPr>
          <w:rFonts w:ascii="Times New Roman" w:hAnsi="Times New Roman" w:cs="Times New Roman"/>
        </w:rPr>
        <w:t xml:space="preserve"> </w:t>
      </w:r>
      <w:proofErr w:type="spellStart"/>
      <w:r w:rsidRPr="00E65927">
        <w:rPr>
          <w:rFonts w:ascii="Times New Roman" w:hAnsi="Times New Roman" w:cs="Times New Roman"/>
        </w:rPr>
        <w:t>edition</w:t>
      </w:r>
      <w:proofErr w:type="spellEnd"/>
      <w:r w:rsidRPr="00E65927">
        <w:rPr>
          <w:rFonts w:ascii="Times New Roman" w:hAnsi="Times New Roman" w:cs="Times New Roman"/>
        </w:rPr>
        <w:t xml:space="preserve"> </w:t>
      </w:r>
      <w:proofErr w:type="spellStart"/>
      <w:r w:rsidRPr="00E65927">
        <w:rPr>
          <w:rFonts w:ascii="Times New Roman" w:hAnsi="Times New Roman" w:cs="Times New Roman"/>
        </w:rPr>
        <w:t>Kyiv</w:t>
      </w:r>
      <w:proofErr w:type="spellEnd"/>
      <w:r w:rsidRPr="00E65927">
        <w:rPr>
          <w:rFonts w:ascii="Times New Roman" w:hAnsi="Times New Roman" w:cs="Times New Roman"/>
        </w:rPr>
        <w:t xml:space="preserve">: </w:t>
      </w:r>
      <w:proofErr w:type="spellStart"/>
      <w:r w:rsidRPr="00E65927">
        <w:rPr>
          <w:rFonts w:ascii="Times New Roman" w:hAnsi="Times New Roman" w:cs="Times New Roman"/>
        </w:rPr>
        <w:t>UkrNDNTS</w:t>
      </w:r>
      <w:proofErr w:type="spellEnd"/>
      <w:r w:rsidRPr="00E65927">
        <w:rPr>
          <w:rFonts w:ascii="Times New Roman" w:hAnsi="Times New Roman" w:cs="Times New Roman"/>
        </w:rPr>
        <w:t>, 2015. 18 p.</w:t>
      </w:r>
    </w:p>
    <w:p w:rsidR="00E65927" w:rsidRPr="00E65927" w:rsidRDefault="00E65927" w:rsidP="00E65927">
      <w:pPr>
        <w:spacing w:after="0" w:line="240" w:lineRule="auto"/>
        <w:jc w:val="both"/>
        <w:rPr>
          <w:rFonts w:ascii="Times New Roman" w:hAnsi="Times New Roman" w:cs="Times New Roman"/>
          <w:lang w:val="en-US"/>
        </w:rPr>
      </w:pPr>
      <w:r w:rsidRPr="00E65927">
        <w:rPr>
          <w:rFonts w:ascii="Times New Roman" w:hAnsi="Times New Roman" w:cs="Times New Roman"/>
          <w:lang w:val="en-US"/>
        </w:rPr>
        <w:t xml:space="preserve">10. DSTU ISO 13969:2005 (IDF 183:2003) Milk and dairy products. Guidelines for standardized description of tests for inhibitors of microorganisms. Effective from 2007-07-01. Official edition Kyiv: </w:t>
      </w:r>
      <w:proofErr w:type="spellStart"/>
      <w:r w:rsidRPr="00E65927">
        <w:rPr>
          <w:rFonts w:ascii="Times New Roman" w:hAnsi="Times New Roman" w:cs="Times New Roman"/>
          <w:lang w:val="en-US"/>
        </w:rPr>
        <w:t>UkrNDNTS</w:t>
      </w:r>
      <w:proofErr w:type="spellEnd"/>
      <w:r w:rsidRPr="00E65927">
        <w:rPr>
          <w:rFonts w:ascii="Times New Roman" w:hAnsi="Times New Roman" w:cs="Times New Roman"/>
          <w:lang w:val="en-US"/>
        </w:rPr>
        <w:t xml:space="preserve">, 2005. 18 p. </w:t>
      </w:r>
    </w:p>
    <w:p w:rsidR="00E65927" w:rsidRPr="00E65927" w:rsidRDefault="00E65927" w:rsidP="00E65927">
      <w:pPr>
        <w:spacing w:after="0" w:line="240" w:lineRule="auto"/>
        <w:jc w:val="both"/>
        <w:rPr>
          <w:rFonts w:ascii="Times New Roman" w:hAnsi="Times New Roman" w:cs="Times New Roman"/>
          <w:lang w:val="en-US"/>
        </w:rPr>
      </w:pPr>
      <w:r w:rsidRPr="00E65927">
        <w:rPr>
          <w:rFonts w:ascii="Times New Roman" w:hAnsi="Times New Roman" w:cs="Times New Roman"/>
          <w:lang w:val="en-US"/>
        </w:rPr>
        <w:t xml:space="preserve">11. DSTU ISO 707:2002 Milk and dairy products. Guidelines for sampling (ISO 707:1997, IDT). Effective from 2003-10-01. Official edition Kyiv: </w:t>
      </w:r>
      <w:proofErr w:type="spellStart"/>
      <w:r w:rsidRPr="00E65927">
        <w:rPr>
          <w:rFonts w:ascii="Times New Roman" w:hAnsi="Times New Roman" w:cs="Times New Roman"/>
          <w:lang w:val="en-US"/>
        </w:rPr>
        <w:t>UkrNDNTS</w:t>
      </w:r>
      <w:proofErr w:type="spellEnd"/>
      <w:r w:rsidRPr="00E65927">
        <w:rPr>
          <w:rFonts w:ascii="Times New Roman" w:hAnsi="Times New Roman" w:cs="Times New Roman"/>
          <w:lang w:val="en-US"/>
        </w:rPr>
        <w:t>, 2004. 35 p.</w:t>
      </w:r>
    </w:p>
    <w:p w:rsidR="00E65927" w:rsidRPr="00E65927" w:rsidRDefault="00E65927" w:rsidP="00E65927">
      <w:pPr>
        <w:spacing w:after="0" w:line="240" w:lineRule="auto"/>
        <w:jc w:val="both"/>
        <w:rPr>
          <w:rFonts w:ascii="Times New Roman" w:hAnsi="Times New Roman" w:cs="Times New Roman"/>
        </w:rPr>
      </w:pPr>
      <w:r w:rsidRPr="00E65927">
        <w:rPr>
          <w:rFonts w:ascii="Times New Roman" w:hAnsi="Times New Roman" w:cs="Times New Roman"/>
          <w:lang w:val="en-US"/>
        </w:rPr>
        <w:t xml:space="preserve">12. </w:t>
      </w:r>
      <w:proofErr w:type="spellStart"/>
      <w:r w:rsidRPr="00E65927">
        <w:rPr>
          <w:rFonts w:ascii="Times New Roman" w:hAnsi="Times New Roman" w:cs="Times New Roman"/>
          <w:lang w:val="en-US"/>
        </w:rPr>
        <w:t>Zakrevska</w:t>
      </w:r>
      <w:proofErr w:type="spellEnd"/>
      <w:r w:rsidRPr="00E65927">
        <w:rPr>
          <w:rFonts w:ascii="Times New Roman" w:hAnsi="Times New Roman" w:cs="Times New Roman"/>
          <w:lang w:val="en-US"/>
        </w:rPr>
        <w:t xml:space="preserve"> L. M. (2017). Problems of standardization of milk processing enterprises of Ukraine within the framework of the EU. </w:t>
      </w:r>
      <w:proofErr w:type="spellStart"/>
      <w:r w:rsidRPr="00E65927">
        <w:rPr>
          <w:rFonts w:ascii="Times New Roman" w:hAnsi="Times New Roman" w:cs="Times New Roman"/>
        </w:rPr>
        <w:t>Economics</w:t>
      </w:r>
      <w:proofErr w:type="spellEnd"/>
      <w:r w:rsidRPr="00E65927">
        <w:rPr>
          <w:rFonts w:ascii="Times New Roman" w:hAnsi="Times New Roman" w:cs="Times New Roman"/>
        </w:rPr>
        <w:t xml:space="preserve"> </w:t>
      </w:r>
      <w:proofErr w:type="spellStart"/>
      <w:r w:rsidRPr="00E65927">
        <w:rPr>
          <w:rFonts w:ascii="Times New Roman" w:hAnsi="Times New Roman" w:cs="Times New Roman"/>
        </w:rPr>
        <w:t>and</w:t>
      </w:r>
      <w:proofErr w:type="spellEnd"/>
      <w:r w:rsidRPr="00E65927">
        <w:rPr>
          <w:rFonts w:ascii="Times New Roman" w:hAnsi="Times New Roman" w:cs="Times New Roman"/>
        </w:rPr>
        <w:t xml:space="preserve"> </w:t>
      </w:r>
      <w:proofErr w:type="spellStart"/>
      <w:r w:rsidRPr="00E65927">
        <w:rPr>
          <w:rFonts w:ascii="Times New Roman" w:hAnsi="Times New Roman" w:cs="Times New Roman"/>
        </w:rPr>
        <w:t>enterprise</w:t>
      </w:r>
      <w:proofErr w:type="spellEnd"/>
      <w:r w:rsidRPr="00E65927">
        <w:rPr>
          <w:rFonts w:ascii="Times New Roman" w:hAnsi="Times New Roman" w:cs="Times New Roman"/>
        </w:rPr>
        <w:t xml:space="preserve"> </w:t>
      </w:r>
      <w:proofErr w:type="spellStart"/>
      <w:r w:rsidRPr="00E65927">
        <w:rPr>
          <w:rFonts w:ascii="Times New Roman" w:hAnsi="Times New Roman" w:cs="Times New Roman"/>
        </w:rPr>
        <w:t>management</w:t>
      </w:r>
      <w:proofErr w:type="spellEnd"/>
      <w:r w:rsidRPr="00E65927">
        <w:rPr>
          <w:rFonts w:ascii="Times New Roman" w:hAnsi="Times New Roman" w:cs="Times New Roman"/>
        </w:rPr>
        <w:t xml:space="preserve">. 2017. </w:t>
      </w:r>
      <w:proofErr w:type="spellStart"/>
      <w:r w:rsidRPr="00E65927">
        <w:rPr>
          <w:rFonts w:ascii="Times New Roman" w:hAnsi="Times New Roman" w:cs="Times New Roman"/>
        </w:rPr>
        <w:t>No</w:t>
      </w:r>
      <w:proofErr w:type="spellEnd"/>
      <w:r w:rsidRPr="00E65927">
        <w:rPr>
          <w:rFonts w:ascii="Times New Roman" w:hAnsi="Times New Roman" w:cs="Times New Roman"/>
        </w:rPr>
        <w:t>. 11. P. 54–57.</w:t>
      </w:r>
    </w:p>
    <w:p w:rsidR="00E65927" w:rsidRPr="00E65927" w:rsidRDefault="00E65927" w:rsidP="00E65927">
      <w:pPr>
        <w:spacing w:after="0" w:line="240" w:lineRule="auto"/>
        <w:jc w:val="both"/>
        <w:rPr>
          <w:rFonts w:ascii="Times New Roman" w:hAnsi="Times New Roman" w:cs="Times New Roman"/>
          <w:lang w:val="en-US"/>
        </w:rPr>
      </w:pPr>
      <w:r w:rsidRPr="00E65927">
        <w:rPr>
          <w:rFonts w:ascii="Times New Roman" w:hAnsi="Times New Roman" w:cs="Times New Roman"/>
          <w:lang w:val="en-US"/>
        </w:rPr>
        <w:t>1</w:t>
      </w:r>
      <w:r w:rsidRPr="00E65927">
        <w:rPr>
          <w:rFonts w:ascii="Times New Roman" w:hAnsi="Times New Roman" w:cs="Times New Roman"/>
          <w:lang w:val="uk-UA"/>
        </w:rPr>
        <w:t>3</w:t>
      </w:r>
      <w:r w:rsidRPr="00E65927">
        <w:rPr>
          <w:rFonts w:ascii="Times New Roman" w:hAnsi="Times New Roman" w:cs="Times New Roman"/>
          <w:lang w:val="en-US"/>
        </w:rPr>
        <w:t>. Karpenko A. V. Product quality management as a key factor in ensuring the competitiveness of dairy products. Economics and enterprise management. 2017. No. 20. P. 345–350.</w:t>
      </w:r>
    </w:p>
    <w:p w:rsidR="00E65927" w:rsidRPr="00E65927" w:rsidRDefault="00E65927" w:rsidP="00E65927">
      <w:pPr>
        <w:spacing w:after="0" w:line="240" w:lineRule="auto"/>
        <w:jc w:val="both"/>
        <w:rPr>
          <w:rFonts w:ascii="Times New Roman" w:hAnsi="Times New Roman" w:cs="Times New Roman"/>
          <w:lang w:val="en-US"/>
        </w:rPr>
      </w:pPr>
      <w:r w:rsidRPr="00E65927">
        <w:rPr>
          <w:rFonts w:ascii="Times New Roman" w:hAnsi="Times New Roman" w:cs="Times New Roman"/>
          <w:lang w:val="en-US"/>
        </w:rPr>
        <w:t xml:space="preserve">14. </w:t>
      </w:r>
      <w:proofErr w:type="spellStart"/>
      <w:r w:rsidRPr="00E65927">
        <w:rPr>
          <w:rFonts w:ascii="Times New Roman" w:hAnsi="Times New Roman" w:cs="Times New Roman"/>
          <w:lang w:val="en-US"/>
        </w:rPr>
        <w:t>Kondrasiy</w:t>
      </w:r>
      <w:proofErr w:type="spellEnd"/>
      <w:r w:rsidRPr="00E65927">
        <w:rPr>
          <w:rFonts w:ascii="Times New Roman" w:hAnsi="Times New Roman" w:cs="Times New Roman"/>
          <w:lang w:val="en-US"/>
        </w:rPr>
        <w:t xml:space="preserve"> L. A., </w:t>
      </w:r>
      <w:proofErr w:type="spellStart"/>
      <w:r w:rsidRPr="00E65927">
        <w:rPr>
          <w:rFonts w:ascii="Times New Roman" w:hAnsi="Times New Roman" w:cs="Times New Roman"/>
          <w:lang w:val="en-US"/>
        </w:rPr>
        <w:t>Yakubchak</w:t>
      </w:r>
      <w:proofErr w:type="spellEnd"/>
      <w:r w:rsidRPr="00E65927">
        <w:rPr>
          <w:rFonts w:ascii="Times New Roman" w:hAnsi="Times New Roman" w:cs="Times New Roman"/>
          <w:lang w:val="en-US"/>
        </w:rPr>
        <w:t xml:space="preserve"> O. M., Shevchenko L. V. Algorithm for implementing good dairy farming practices in order to obtain safe and high-quality raw milk. Scientific Bulletin of the S.Z. </w:t>
      </w:r>
      <w:proofErr w:type="spellStart"/>
      <w:r w:rsidRPr="00E65927">
        <w:rPr>
          <w:rFonts w:ascii="Times New Roman" w:hAnsi="Times New Roman" w:cs="Times New Roman"/>
          <w:lang w:val="en-US"/>
        </w:rPr>
        <w:t>Gzhytsky</w:t>
      </w:r>
      <w:proofErr w:type="spellEnd"/>
      <w:r w:rsidRPr="00E65927">
        <w:rPr>
          <w:rFonts w:ascii="Times New Roman" w:hAnsi="Times New Roman" w:cs="Times New Roman"/>
          <w:lang w:val="en-US"/>
        </w:rPr>
        <w:t xml:space="preserve"> National University of Veterinary Medicine and Animal Husbandry. 2017. No. 78, T. 19. P. 53-57. </w:t>
      </w:r>
    </w:p>
    <w:p w:rsidR="00E65927" w:rsidRPr="00E65927" w:rsidRDefault="00E65927" w:rsidP="00E65927">
      <w:pPr>
        <w:spacing w:after="0" w:line="240" w:lineRule="auto"/>
        <w:jc w:val="both"/>
        <w:rPr>
          <w:rFonts w:ascii="Times New Roman" w:hAnsi="Times New Roman" w:cs="Times New Roman"/>
          <w:lang w:val="en-US"/>
        </w:rPr>
      </w:pPr>
      <w:r w:rsidRPr="00E65927">
        <w:rPr>
          <w:rFonts w:ascii="Times New Roman" w:hAnsi="Times New Roman" w:cs="Times New Roman"/>
          <w:lang w:val="en-US"/>
        </w:rPr>
        <w:t>15. On amendments to certain legislative acts of Ukraine to bring the legislation of Ukraine in the field of providing baby food into line with the requirements of the legislation of the European Union: Law of Ukraine dated 21.10.2021 No. 1822-IX. URL: https://zakon.rada.gov.ua/laws/show/1822-20#Text (date of access: 09.01.2024).</w:t>
      </w:r>
    </w:p>
    <w:p w:rsidR="00E65927" w:rsidRPr="00E65927" w:rsidRDefault="00E65927" w:rsidP="00E65927">
      <w:pPr>
        <w:spacing w:after="0" w:line="240" w:lineRule="auto"/>
        <w:jc w:val="both"/>
        <w:rPr>
          <w:rFonts w:ascii="Times New Roman" w:hAnsi="Times New Roman" w:cs="Times New Roman"/>
          <w:lang w:val="en-US"/>
        </w:rPr>
      </w:pPr>
      <w:r w:rsidRPr="00E65927">
        <w:rPr>
          <w:rFonts w:ascii="Times New Roman" w:hAnsi="Times New Roman" w:cs="Times New Roman"/>
          <w:lang w:val="en-US"/>
        </w:rPr>
        <w:t>16. On state control over compliance with legislation on food products, feed, by-products of animal origin, health and welfare of animals: Law of Ukraine dated 31.12.2023 No. 2042-VI</w:t>
      </w:r>
      <w:r w:rsidRPr="00E65927">
        <w:rPr>
          <w:rFonts w:ascii="Times New Roman" w:hAnsi="Times New Roman" w:cs="Times New Roman"/>
        </w:rPr>
        <w:t>ІІ</w:t>
      </w:r>
      <w:r w:rsidRPr="00E65927">
        <w:rPr>
          <w:rFonts w:ascii="Times New Roman" w:hAnsi="Times New Roman" w:cs="Times New Roman"/>
          <w:lang w:val="en-US"/>
        </w:rPr>
        <w:t>. URL: https://zakon.rada.gov.ua/laws/show/2042-19#Text (date of access: 09.01.2024).</w:t>
      </w:r>
    </w:p>
    <w:p w:rsidR="00E65927" w:rsidRPr="00E65927" w:rsidRDefault="00E65927" w:rsidP="00E65927">
      <w:pPr>
        <w:spacing w:after="0" w:line="240" w:lineRule="auto"/>
        <w:jc w:val="both"/>
        <w:rPr>
          <w:rFonts w:ascii="Times New Roman" w:hAnsi="Times New Roman" w:cs="Times New Roman"/>
          <w:lang w:val="en-US"/>
        </w:rPr>
      </w:pPr>
      <w:r w:rsidRPr="00E65927">
        <w:rPr>
          <w:rFonts w:ascii="Times New Roman" w:hAnsi="Times New Roman" w:cs="Times New Roman"/>
          <w:lang w:val="en-US"/>
        </w:rPr>
        <w:t>1</w:t>
      </w:r>
      <w:r w:rsidRPr="00E65927">
        <w:rPr>
          <w:rFonts w:ascii="Times New Roman" w:hAnsi="Times New Roman" w:cs="Times New Roman"/>
          <w:lang w:val="uk-UA"/>
        </w:rPr>
        <w:t>7</w:t>
      </w:r>
      <w:r w:rsidRPr="00E65927">
        <w:rPr>
          <w:rFonts w:ascii="Times New Roman" w:hAnsi="Times New Roman" w:cs="Times New Roman"/>
          <w:lang w:val="en-US"/>
        </w:rPr>
        <w:t xml:space="preserve">. On approval of the Requirements for the safety and quality of milk and dairy products. Order of the Ministry of Agrarian Policy and Food of Ukraine dated 12.03.2019 No. 118 for No. 593/33564. URL: https://document.vobu.ua/doc/14868 (date of application: 09.01.2024). </w:t>
      </w:r>
    </w:p>
    <w:p w:rsidR="00E65927" w:rsidRPr="00E65927" w:rsidRDefault="00E65927" w:rsidP="00E65927">
      <w:pPr>
        <w:spacing w:after="0" w:line="240" w:lineRule="auto"/>
        <w:jc w:val="both"/>
        <w:rPr>
          <w:rFonts w:ascii="Times New Roman" w:hAnsi="Times New Roman" w:cs="Times New Roman"/>
          <w:lang w:val="en-US"/>
        </w:rPr>
      </w:pPr>
      <w:r w:rsidRPr="00E65927">
        <w:rPr>
          <w:rFonts w:ascii="Times New Roman" w:hAnsi="Times New Roman" w:cs="Times New Roman"/>
          <w:lang w:val="en-US"/>
        </w:rPr>
        <w:t xml:space="preserve">18. On milk and dairy products: Law of Ukraine dated 01.10.2023 No. 1870-IV. URL: https://zakon.rada.gov.ua/laws/show/1870-15#Text (date of application: 09.01.2024). </w:t>
      </w:r>
    </w:p>
    <w:p w:rsidR="00E65927" w:rsidRPr="00E65927" w:rsidRDefault="00E65927" w:rsidP="00E65927">
      <w:pPr>
        <w:spacing w:after="0" w:line="240" w:lineRule="auto"/>
        <w:jc w:val="both"/>
        <w:rPr>
          <w:rFonts w:ascii="Times New Roman" w:hAnsi="Times New Roman" w:cs="Times New Roman"/>
          <w:lang w:val="en-US"/>
        </w:rPr>
      </w:pPr>
      <w:r w:rsidRPr="00E65927">
        <w:rPr>
          <w:rFonts w:ascii="Times New Roman" w:hAnsi="Times New Roman" w:cs="Times New Roman"/>
          <w:lang w:val="en-US"/>
        </w:rPr>
        <w:lastRenderedPageBreak/>
        <w:t>19. On the basic principl</w:t>
      </w:r>
      <w:bookmarkStart w:id="0" w:name="_GoBack"/>
      <w:bookmarkEnd w:id="0"/>
      <w:r w:rsidRPr="00E65927">
        <w:rPr>
          <w:rFonts w:ascii="Times New Roman" w:hAnsi="Times New Roman" w:cs="Times New Roman"/>
          <w:lang w:val="en-US"/>
        </w:rPr>
        <w:t>es and requirements for the safety and quality of food products: Law of Ukraine dated 23.12.1997 No. 771/97-</w:t>
      </w:r>
      <w:r w:rsidRPr="00E65927">
        <w:rPr>
          <w:rFonts w:ascii="Times New Roman" w:hAnsi="Times New Roman" w:cs="Times New Roman"/>
        </w:rPr>
        <w:t>ВР</w:t>
      </w:r>
      <w:r w:rsidRPr="00E65927">
        <w:rPr>
          <w:rFonts w:ascii="Times New Roman" w:hAnsi="Times New Roman" w:cs="Times New Roman"/>
          <w:lang w:val="en-US"/>
        </w:rPr>
        <w:t xml:space="preserve">. URL: https://ips.ligazakon.net/document/Z970771?an=748971 (access date: 01/09/2024). </w:t>
      </w:r>
    </w:p>
    <w:p w:rsidR="00E65927" w:rsidRPr="00E65927" w:rsidRDefault="00E65927" w:rsidP="00E65927">
      <w:pPr>
        <w:spacing w:after="0" w:line="240" w:lineRule="auto"/>
        <w:jc w:val="both"/>
        <w:rPr>
          <w:rFonts w:ascii="Times New Roman" w:hAnsi="Times New Roman" w:cs="Times New Roman"/>
          <w:lang w:val="en-US"/>
        </w:rPr>
      </w:pPr>
      <w:r w:rsidRPr="00E65927">
        <w:rPr>
          <w:rFonts w:ascii="Times New Roman" w:hAnsi="Times New Roman" w:cs="Times New Roman"/>
          <w:lang w:val="en-US"/>
        </w:rPr>
        <w:t xml:space="preserve">20. </w:t>
      </w:r>
      <w:proofErr w:type="spellStart"/>
      <w:r w:rsidRPr="00E65927">
        <w:rPr>
          <w:rFonts w:ascii="Times New Roman" w:hAnsi="Times New Roman" w:cs="Times New Roman"/>
          <w:lang w:val="en-US"/>
        </w:rPr>
        <w:t>Derks</w:t>
      </w:r>
      <w:proofErr w:type="spellEnd"/>
      <w:r w:rsidRPr="00E65927">
        <w:rPr>
          <w:rFonts w:ascii="Times New Roman" w:hAnsi="Times New Roman" w:cs="Times New Roman"/>
          <w:lang w:val="en-US"/>
        </w:rPr>
        <w:t xml:space="preserve"> M., van </w:t>
      </w:r>
      <w:proofErr w:type="spellStart"/>
      <w:r w:rsidRPr="00E65927">
        <w:rPr>
          <w:rFonts w:ascii="Times New Roman" w:hAnsi="Times New Roman" w:cs="Times New Roman"/>
          <w:lang w:val="en-US"/>
        </w:rPr>
        <w:t>Werven</w:t>
      </w:r>
      <w:proofErr w:type="spellEnd"/>
      <w:r w:rsidRPr="00E65927">
        <w:rPr>
          <w:rFonts w:ascii="Times New Roman" w:hAnsi="Times New Roman" w:cs="Times New Roman"/>
          <w:lang w:val="en-US"/>
        </w:rPr>
        <w:t xml:space="preserve"> T., Hogeveen H., Kremer W. D. J. Associations between farmer participation in veterinary herd health management programs and farm performance. Journal of Dairy Science. 2014. Vol. 97 (3). P. 1336–1347. DOI: </w:t>
      </w:r>
      <w:hyperlink r:id="rId7" w:history="1">
        <w:r w:rsidRPr="00E65927">
          <w:rPr>
            <w:rStyle w:val="a7"/>
            <w:rFonts w:ascii="Times New Roman" w:hAnsi="Times New Roman" w:cs="Times New Roman"/>
            <w:color w:val="auto"/>
            <w:u w:val="none"/>
            <w:lang w:val="en-US"/>
          </w:rPr>
          <w:t>https://doi.org/10.3168/jds.2013-6781</w:t>
        </w:r>
      </w:hyperlink>
      <w:r w:rsidRPr="00E65927">
        <w:rPr>
          <w:rFonts w:ascii="Times New Roman" w:hAnsi="Times New Roman" w:cs="Times New Roman"/>
          <w:lang w:val="en-US"/>
        </w:rPr>
        <w:t>.</w:t>
      </w:r>
    </w:p>
    <w:p w:rsidR="00E65927" w:rsidRPr="00E65927" w:rsidRDefault="00E65927" w:rsidP="00E65927">
      <w:pPr>
        <w:spacing w:after="0" w:line="240" w:lineRule="auto"/>
        <w:jc w:val="both"/>
        <w:rPr>
          <w:rFonts w:ascii="Times New Roman" w:hAnsi="Times New Roman" w:cs="Times New Roman"/>
          <w:lang w:val="en-US"/>
        </w:rPr>
      </w:pPr>
      <w:r w:rsidRPr="00E65927">
        <w:rPr>
          <w:rFonts w:ascii="Times New Roman" w:hAnsi="Times New Roman" w:cs="Times New Roman"/>
          <w:lang w:val="en-US"/>
        </w:rPr>
        <w:t xml:space="preserve"> 21. </w:t>
      </w:r>
      <w:proofErr w:type="spellStart"/>
      <w:r w:rsidRPr="00E65927">
        <w:rPr>
          <w:rFonts w:ascii="Times New Roman" w:hAnsi="Times New Roman" w:cs="Times New Roman"/>
          <w:lang w:val="en-US"/>
        </w:rPr>
        <w:t>Pyz-Łukasik</w:t>
      </w:r>
      <w:proofErr w:type="spellEnd"/>
      <w:r w:rsidRPr="00E65927">
        <w:rPr>
          <w:rFonts w:ascii="Times New Roman" w:hAnsi="Times New Roman" w:cs="Times New Roman"/>
          <w:lang w:val="en-US"/>
        </w:rPr>
        <w:t xml:space="preserve"> R., </w:t>
      </w:r>
      <w:proofErr w:type="spellStart"/>
      <w:r w:rsidRPr="00E65927">
        <w:rPr>
          <w:rFonts w:ascii="Times New Roman" w:hAnsi="Times New Roman" w:cs="Times New Roman"/>
          <w:lang w:val="en-US"/>
        </w:rPr>
        <w:t>Paszkiewicz</w:t>
      </w:r>
      <w:proofErr w:type="spellEnd"/>
      <w:r w:rsidRPr="00E65927">
        <w:rPr>
          <w:rFonts w:ascii="Times New Roman" w:hAnsi="Times New Roman" w:cs="Times New Roman"/>
          <w:lang w:val="en-US"/>
        </w:rPr>
        <w:t xml:space="preserve"> W., </w:t>
      </w:r>
      <w:proofErr w:type="spellStart"/>
      <w:r w:rsidRPr="00E65927">
        <w:rPr>
          <w:rFonts w:ascii="Times New Roman" w:hAnsi="Times New Roman" w:cs="Times New Roman"/>
          <w:lang w:val="en-US"/>
        </w:rPr>
        <w:t>Tatara</w:t>
      </w:r>
      <w:proofErr w:type="spellEnd"/>
      <w:r w:rsidRPr="00E65927">
        <w:rPr>
          <w:rFonts w:ascii="Times New Roman" w:hAnsi="Times New Roman" w:cs="Times New Roman"/>
          <w:lang w:val="en-US"/>
        </w:rPr>
        <w:t xml:space="preserve"> M.R., </w:t>
      </w:r>
      <w:proofErr w:type="spellStart"/>
      <w:r w:rsidRPr="00E65927">
        <w:rPr>
          <w:rFonts w:ascii="Times New Roman" w:hAnsi="Times New Roman" w:cs="Times New Roman"/>
          <w:lang w:val="en-US"/>
        </w:rPr>
        <w:t>Brodzki</w:t>
      </w:r>
      <w:proofErr w:type="spellEnd"/>
      <w:r w:rsidRPr="00E65927">
        <w:rPr>
          <w:rFonts w:ascii="Times New Roman" w:hAnsi="Times New Roman" w:cs="Times New Roman"/>
          <w:lang w:val="en-US"/>
        </w:rPr>
        <w:t xml:space="preserve"> P., </w:t>
      </w:r>
      <w:proofErr w:type="spellStart"/>
      <w:r w:rsidRPr="00E65927">
        <w:rPr>
          <w:rFonts w:ascii="Times New Roman" w:hAnsi="Times New Roman" w:cs="Times New Roman"/>
          <w:lang w:val="en-US"/>
        </w:rPr>
        <w:t>Bełkot</w:t>
      </w:r>
      <w:proofErr w:type="spellEnd"/>
      <w:r w:rsidRPr="00E65927">
        <w:rPr>
          <w:rFonts w:ascii="Times New Roman" w:hAnsi="Times New Roman" w:cs="Times New Roman"/>
          <w:lang w:val="en-US"/>
        </w:rPr>
        <w:t xml:space="preserve"> Z. Microbiological quality of milk sold directly from producers to consumers. Journal of Dairy Science. 2015. Vol. 98 (7). P. 4294–4301. DOI: 10.3168/jds.2014-9187.</w:t>
      </w:r>
    </w:p>
    <w:p w:rsidR="00E65927" w:rsidRDefault="00E65927" w:rsidP="00155D25">
      <w:pPr>
        <w:spacing w:after="0" w:line="240" w:lineRule="auto"/>
        <w:ind w:firstLine="567"/>
        <w:jc w:val="center"/>
        <w:rPr>
          <w:rFonts w:ascii="Times New Roman" w:hAnsi="Times New Roman" w:cs="Times New Roman"/>
          <w:b/>
          <w:lang w:val="en-US"/>
        </w:rPr>
      </w:pPr>
    </w:p>
    <w:sectPr w:rsidR="00E65927" w:rsidSect="000C434A">
      <w:headerReference w:type="default" r:id="rId8"/>
      <w:pgSz w:w="11910" w:h="16840"/>
      <w:pgMar w:top="1134" w:right="1134" w:bottom="1134" w:left="1134" w:header="0" w:footer="765"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B88" w:rsidRDefault="00D93B88" w:rsidP="00074EEA">
      <w:pPr>
        <w:spacing w:after="0" w:line="240" w:lineRule="auto"/>
      </w:pPr>
      <w:r>
        <w:separator/>
      </w:r>
    </w:p>
  </w:endnote>
  <w:endnote w:type="continuationSeparator" w:id="0">
    <w:p w:rsidR="00D93B88" w:rsidRDefault="00D93B88" w:rsidP="00074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Roboto-Regular">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B88" w:rsidRDefault="00D93B88" w:rsidP="00074EEA">
      <w:pPr>
        <w:spacing w:after="0" w:line="240" w:lineRule="auto"/>
      </w:pPr>
      <w:r>
        <w:separator/>
      </w:r>
    </w:p>
  </w:footnote>
  <w:footnote w:type="continuationSeparator" w:id="0">
    <w:p w:rsidR="00D93B88" w:rsidRDefault="00D93B88" w:rsidP="00074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9BE" w:rsidRPr="002E1557" w:rsidRDefault="002B79BE" w:rsidP="002B79BE">
    <w:pPr>
      <w:pStyle w:val="a3"/>
      <w:jc w:val="center"/>
      <w:rPr>
        <w:rFonts w:ascii="Times New Roman" w:hAnsi="Times New Roman" w:cs="Times New Roman"/>
        <w:lang w:val="en-US"/>
      </w:rPr>
    </w:pPr>
    <w:r>
      <w:rPr>
        <w:rFonts w:ascii="Times New Roman" w:hAnsi="Times New Roman" w:cs="Times New Roman"/>
      </w:rPr>
      <w:t>А</w:t>
    </w:r>
    <w:proofErr w:type="spellStart"/>
    <w:r w:rsidRPr="002B79BE">
      <w:rPr>
        <w:rFonts w:ascii="Times New Roman" w:hAnsi="Times New Roman" w:cs="Times New Roman"/>
        <w:lang w:val="en-US"/>
      </w:rPr>
      <w:t>grarian</w:t>
    </w:r>
    <w:proofErr w:type="spellEnd"/>
    <w:r w:rsidRPr="002B79BE">
      <w:rPr>
        <w:rFonts w:ascii="Times New Roman" w:hAnsi="Times New Roman" w:cs="Times New Roman"/>
        <w:lang w:val="en-US"/>
      </w:rPr>
      <w:t xml:space="preserve"> Bulletin Black Sea Littoral. </w:t>
    </w:r>
    <w:r w:rsidR="002E1557">
      <w:rPr>
        <w:rFonts w:ascii="Times New Roman" w:hAnsi="Times New Roman" w:cs="Times New Roman"/>
        <w:lang w:val="en-US"/>
      </w:rPr>
      <w:t>2024, Issue 110</w:t>
    </w:r>
  </w:p>
  <w:p w:rsidR="00074EEA" w:rsidRPr="002B79BE" w:rsidRDefault="00074EEA" w:rsidP="002B79B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322EF"/>
    <w:multiLevelType w:val="hybridMultilevel"/>
    <w:tmpl w:val="FFFFFFFF"/>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A612A48"/>
    <w:multiLevelType w:val="hybridMultilevel"/>
    <w:tmpl w:val="837EF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44660D"/>
    <w:multiLevelType w:val="hybridMultilevel"/>
    <w:tmpl w:val="9F58806C"/>
    <w:lvl w:ilvl="0" w:tplc="47C019B6">
      <w:start w:val="1"/>
      <w:numFmt w:val="upp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E40"/>
    <w:rsid w:val="00041468"/>
    <w:rsid w:val="00074EEA"/>
    <w:rsid w:val="000C434A"/>
    <w:rsid w:val="000C54D8"/>
    <w:rsid w:val="00111D26"/>
    <w:rsid w:val="00155D25"/>
    <w:rsid w:val="001C3E27"/>
    <w:rsid w:val="002347E1"/>
    <w:rsid w:val="002B79BE"/>
    <w:rsid w:val="002E1557"/>
    <w:rsid w:val="00322B4C"/>
    <w:rsid w:val="0037075C"/>
    <w:rsid w:val="00564BCC"/>
    <w:rsid w:val="00664FFC"/>
    <w:rsid w:val="006D3F8F"/>
    <w:rsid w:val="007D0C39"/>
    <w:rsid w:val="00860E79"/>
    <w:rsid w:val="00904997"/>
    <w:rsid w:val="009A4E40"/>
    <w:rsid w:val="00A33913"/>
    <w:rsid w:val="00A8052B"/>
    <w:rsid w:val="00A87FA4"/>
    <w:rsid w:val="00B37A81"/>
    <w:rsid w:val="00B83281"/>
    <w:rsid w:val="00CC2F87"/>
    <w:rsid w:val="00D93B88"/>
    <w:rsid w:val="00E63A33"/>
    <w:rsid w:val="00E65927"/>
    <w:rsid w:val="00E74A22"/>
    <w:rsid w:val="00E81580"/>
    <w:rsid w:val="00EB09E0"/>
    <w:rsid w:val="00ED1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AA68"/>
  <w15:chartTrackingRefBased/>
  <w15:docId w15:val="{B97E9BF9-831E-4D2D-B214-2D38AF48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B83281"/>
    <w:pPr>
      <w:keepNext/>
      <w:keepLines/>
      <w:spacing w:before="200" w:after="0" w:line="276" w:lineRule="auto"/>
      <w:outlineLvl w:val="1"/>
    </w:pPr>
    <w:rPr>
      <w:rFonts w:asciiTheme="majorHAnsi" w:eastAsiaTheme="majorEastAsia" w:hAnsiTheme="majorHAnsi" w:cs="Times New Roman"/>
      <w:b/>
      <w:bCs/>
      <w:color w:val="4472C4" w:themeColor="accent1"/>
      <w:sz w:val="26"/>
      <w:szCs w:val="26"/>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4E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4EEA"/>
  </w:style>
  <w:style w:type="paragraph" w:styleId="a5">
    <w:name w:val="footer"/>
    <w:basedOn w:val="a"/>
    <w:link w:val="a6"/>
    <w:uiPriority w:val="99"/>
    <w:unhideWhenUsed/>
    <w:rsid w:val="00074E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4EEA"/>
  </w:style>
  <w:style w:type="paragraph" w:customStyle="1" w:styleId="1">
    <w:name w:val="Обычный1"/>
    <w:rsid w:val="00564BCC"/>
    <w:pPr>
      <w:widowControl w:val="0"/>
      <w:spacing w:after="260" w:line="300" w:lineRule="auto"/>
      <w:ind w:left="1280" w:right="2200"/>
      <w:jc w:val="center"/>
    </w:pPr>
    <w:rPr>
      <w:rFonts w:ascii="Times New Roman" w:eastAsia="Times New Roman" w:hAnsi="Times New Roman" w:cs="Times New Roman"/>
      <w:b/>
      <w:snapToGrid w:val="0"/>
      <w:sz w:val="28"/>
      <w:szCs w:val="20"/>
    </w:rPr>
  </w:style>
  <w:style w:type="character" w:styleId="a7">
    <w:name w:val="Hyperlink"/>
    <w:basedOn w:val="a0"/>
    <w:uiPriority w:val="99"/>
    <w:unhideWhenUsed/>
    <w:rsid w:val="00155D25"/>
    <w:rPr>
      <w:color w:val="0563C1" w:themeColor="hyperlink"/>
      <w:u w:val="single"/>
    </w:rPr>
  </w:style>
  <w:style w:type="paragraph" w:styleId="a8">
    <w:name w:val="No Spacing"/>
    <w:uiPriority w:val="1"/>
    <w:qFormat/>
    <w:rsid w:val="00155D25"/>
    <w:pPr>
      <w:spacing w:after="0" w:line="240" w:lineRule="auto"/>
    </w:pPr>
    <w:rPr>
      <w:lang w:eastAsia="en-US"/>
    </w:rPr>
  </w:style>
  <w:style w:type="character" w:styleId="a9">
    <w:name w:val="Emphasis"/>
    <w:basedOn w:val="a0"/>
    <w:uiPriority w:val="20"/>
    <w:qFormat/>
    <w:rsid w:val="00155D25"/>
    <w:rPr>
      <w:i/>
      <w:iCs/>
    </w:rPr>
  </w:style>
  <w:style w:type="paragraph" w:styleId="aa">
    <w:name w:val="List Paragraph"/>
    <w:basedOn w:val="a"/>
    <w:link w:val="ab"/>
    <w:uiPriority w:val="34"/>
    <w:qFormat/>
    <w:rsid w:val="00155D25"/>
    <w:pPr>
      <w:spacing w:after="200" w:line="276" w:lineRule="auto"/>
      <w:ind w:left="720"/>
      <w:contextualSpacing/>
    </w:pPr>
    <w:rPr>
      <w:lang w:eastAsia="en-US"/>
    </w:rPr>
  </w:style>
  <w:style w:type="character" w:customStyle="1" w:styleId="20">
    <w:name w:val="Заголовок 2 Знак"/>
    <w:basedOn w:val="a0"/>
    <w:link w:val="2"/>
    <w:uiPriority w:val="9"/>
    <w:rsid w:val="00B83281"/>
    <w:rPr>
      <w:rFonts w:asciiTheme="majorHAnsi" w:eastAsiaTheme="majorEastAsia" w:hAnsiTheme="majorHAnsi" w:cs="Times New Roman"/>
      <w:b/>
      <w:bCs/>
      <w:color w:val="4472C4" w:themeColor="accent1"/>
      <w:sz w:val="26"/>
      <w:szCs w:val="26"/>
      <w:lang w:eastAsia="en-US"/>
    </w:rPr>
  </w:style>
  <w:style w:type="paragraph" w:styleId="ac">
    <w:name w:val="Body Text"/>
    <w:basedOn w:val="a"/>
    <w:link w:val="ad"/>
    <w:uiPriority w:val="99"/>
    <w:rsid w:val="00B83281"/>
    <w:pPr>
      <w:spacing w:after="120" w:line="240" w:lineRule="auto"/>
    </w:pPr>
    <w:rPr>
      <w:rFonts w:ascii="Times New Roman" w:eastAsia="Times New Roman" w:hAnsi="Times New Roman" w:cs="Times New Roman"/>
      <w:sz w:val="24"/>
      <w:szCs w:val="24"/>
      <w:lang w:val="uk-UA"/>
    </w:rPr>
  </w:style>
  <w:style w:type="character" w:customStyle="1" w:styleId="ad">
    <w:name w:val="Основной текст Знак"/>
    <w:basedOn w:val="a0"/>
    <w:link w:val="ac"/>
    <w:uiPriority w:val="99"/>
    <w:rsid w:val="00B83281"/>
    <w:rPr>
      <w:rFonts w:ascii="Times New Roman" w:eastAsia="Times New Roman" w:hAnsi="Times New Roman" w:cs="Times New Roman"/>
      <w:sz w:val="24"/>
      <w:szCs w:val="24"/>
      <w:lang w:val="uk-UA"/>
    </w:rPr>
  </w:style>
  <w:style w:type="character" w:customStyle="1" w:styleId="ab">
    <w:name w:val="Абзац списка Знак"/>
    <w:link w:val="aa"/>
    <w:uiPriority w:val="34"/>
    <w:locked/>
    <w:rsid w:val="00B83281"/>
    <w:rPr>
      <w:lang w:eastAsia="en-US"/>
    </w:rPr>
  </w:style>
  <w:style w:type="character" w:customStyle="1" w:styleId="rvts9">
    <w:name w:val="rvts9"/>
    <w:basedOn w:val="a0"/>
    <w:rsid w:val="00B83281"/>
    <w:rPr>
      <w:rFonts w:cs="Times New Roman"/>
    </w:rPr>
  </w:style>
  <w:style w:type="character" w:customStyle="1" w:styleId="mce-nbsp-wrap">
    <w:name w:val="mce-nbsp-wrap"/>
    <w:basedOn w:val="a0"/>
    <w:rsid w:val="00B832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30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3168/jds.2013-67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728</Words>
  <Characters>4156</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Пользователь</cp:lastModifiedBy>
  <cp:revision>19</cp:revision>
  <dcterms:created xsi:type="dcterms:W3CDTF">2023-03-26T14:30:00Z</dcterms:created>
  <dcterms:modified xsi:type="dcterms:W3CDTF">2025-02-21T17:19:00Z</dcterms:modified>
</cp:coreProperties>
</file>