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0080D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0080D">
        <w:rPr>
          <w:rFonts w:ascii="Times New Roman" w:hAnsi="Times New Roman" w:cs="Times New Roman"/>
          <w:b/>
          <w:lang w:val="en-US"/>
        </w:rPr>
        <w:t xml:space="preserve">UDC </w:t>
      </w:r>
      <w:r w:rsidR="00155D25" w:rsidRPr="0020080D">
        <w:rPr>
          <w:rFonts w:ascii="Times New Roman" w:hAnsi="Times New Roman" w:cs="Times New Roman"/>
          <w:b/>
          <w:bCs/>
          <w:lang w:val="en-US"/>
        </w:rPr>
        <w:t>636.</w:t>
      </w:r>
      <w:proofErr w:type="gramStart"/>
      <w:r w:rsidR="00155D25" w:rsidRPr="0020080D">
        <w:rPr>
          <w:rFonts w:ascii="Times New Roman" w:hAnsi="Times New Roman" w:cs="Times New Roman"/>
          <w:b/>
          <w:bCs/>
          <w:lang w:val="en-US"/>
        </w:rPr>
        <w:t>09.[</w:t>
      </w:r>
      <w:proofErr w:type="gramEnd"/>
      <w:r w:rsidR="00155D25" w:rsidRPr="0020080D">
        <w:rPr>
          <w:rFonts w:ascii="Times New Roman" w:hAnsi="Times New Roman" w:cs="Times New Roman"/>
          <w:b/>
          <w:bCs/>
          <w:lang w:val="en-US"/>
        </w:rPr>
        <w:t>636.2.:616.995-085]</w:t>
      </w:r>
    </w:p>
    <w:p w:rsidR="00155D25" w:rsidRPr="00C672E8" w:rsidRDefault="00155D25" w:rsidP="00155D25">
      <w:pPr>
        <w:pStyle w:val="a8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The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influence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of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fasciulous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invasion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on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the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reproductive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function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and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state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of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the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immune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system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of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cows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at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different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invasion</w:t>
      </w:r>
      <w:proofErr w:type="spellEnd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C672E8">
        <w:rPr>
          <w:rFonts w:ascii="Times New Roman" w:hAnsi="Times New Roman" w:cs="Times New Roman"/>
          <w:b/>
          <w:shd w:val="clear" w:color="auto" w:fill="FFFFFF"/>
          <w:lang w:val="uk-UA"/>
        </w:rPr>
        <w:t>intensities</w:t>
      </w:r>
      <w:proofErr w:type="spellEnd"/>
    </w:p>
    <w:p w:rsidR="009A4E40" w:rsidRPr="002E1557" w:rsidRDefault="009A4E40" w:rsidP="009A4E40">
      <w:pPr>
        <w:spacing w:after="0" w:line="240" w:lineRule="auto"/>
        <w:rPr>
          <w:rFonts w:ascii="Times New Roman" w:hAnsi="Times New Roman" w:cs="Times New Roman"/>
          <w:iCs/>
          <w:lang w:val="uk-UA"/>
        </w:rPr>
      </w:pPr>
    </w:p>
    <w:p w:rsidR="00155D25" w:rsidRPr="00155D25" w:rsidRDefault="00155D25" w:rsidP="00155D25">
      <w:pPr>
        <w:pStyle w:val="a8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5D25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A. </w:t>
      </w:r>
      <w:proofErr w:type="spellStart"/>
      <w:r w:rsidRPr="00155D25">
        <w:rPr>
          <w:rFonts w:ascii="Times New Roman" w:hAnsi="Times New Roman" w:cs="Times New Roman"/>
          <w:b/>
          <w:shd w:val="clear" w:color="auto" w:fill="FFFFFF"/>
          <w:lang w:val="uk-UA"/>
        </w:rPr>
        <w:t>Hud</w:t>
      </w:r>
      <w:proofErr w:type="spellEnd"/>
      <w:r w:rsidRPr="00155D25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, </w:t>
      </w:r>
      <w:proofErr w:type="spellStart"/>
      <w:r w:rsidRPr="00155D25">
        <w:rPr>
          <w:rFonts w:ascii="Times New Roman" w:hAnsi="Times New Roman" w:cs="Times New Roman"/>
          <w:b/>
          <w:shd w:val="clear" w:color="auto" w:fill="FFFFFF"/>
          <w:lang w:val="uk-UA"/>
        </w:rPr>
        <w:t>Yu.Dovhii</w:t>
      </w:r>
      <w:proofErr w:type="spellEnd"/>
    </w:p>
    <w:p w:rsidR="009A4E40" w:rsidRPr="002E1557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155D25" w:rsidRDefault="00155D25" w:rsidP="00155D25">
      <w:pPr>
        <w:spacing w:after="0" w:line="240" w:lineRule="auto"/>
        <w:rPr>
          <w:rFonts w:ascii="Times New Roman" w:hAnsi="Times New Roman" w:cs="Times New Roman"/>
          <w:i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hd w:val="clear" w:color="auto" w:fill="FFFFFF"/>
          <w:lang w:val="uk-UA"/>
        </w:rPr>
        <w:t>.</w:t>
      </w:r>
    </w:p>
    <w:p w:rsidR="00155D25" w:rsidRDefault="00155D25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Adediran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O.A., </w:t>
      </w:r>
      <w:proofErr w:type="spellStart"/>
      <w:r w:rsidRPr="0020080D">
        <w:rPr>
          <w:rFonts w:ascii="Times New Roman" w:hAnsi="Times New Roman" w:cs="Times New Roman"/>
          <w:lang w:val="en-US"/>
        </w:rPr>
        <w:t>Adebiyi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A.I., &amp; </w:t>
      </w:r>
      <w:proofErr w:type="spellStart"/>
      <w:r w:rsidRPr="0020080D">
        <w:rPr>
          <w:rFonts w:ascii="Times New Roman" w:hAnsi="Times New Roman" w:cs="Times New Roman"/>
          <w:lang w:val="en-US"/>
        </w:rPr>
        <w:t>Uwalaka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E.C.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2014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>.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Prevalence of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Fasciola</w:t>
      </w:r>
      <w:proofErr w:type="spellEnd"/>
      <w:r w:rsidRPr="002008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species in ruminants under extensive management system in Ibadan southwestern Nigeria. </w:t>
      </w:r>
      <w:r w:rsidRPr="0020080D">
        <w:rPr>
          <w:rFonts w:ascii="Times New Roman" w:hAnsi="Times New Roman" w:cs="Times New Roman"/>
          <w:i/>
          <w:lang w:val="en-US"/>
        </w:rPr>
        <w:t>African journal of medicine and medical sciences</w:t>
      </w:r>
      <w:r w:rsidRPr="0020080D">
        <w:rPr>
          <w:rFonts w:ascii="Times New Roman" w:hAnsi="Times New Roman" w:cs="Times New Roman"/>
          <w:i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43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137–141.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20080D">
        <w:rPr>
          <w:rFonts w:ascii="Times New Roman" w:hAnsi="Times New Roman" w:cs="Times New Roman"/>
          <w:lang w:val="en-US" w:eastAsia="ru-RU"/>
        </w:rPr>
        <w:t>Dovhii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Yu.Yu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>.,</w:t>
      </w:r>
      <w:r w:rsidRPr="0020080D">
        <w:rPr>
          <w:rFonts w:ascii="Times New Roman" w:hAnsi="Times New Roman" w:cs="Times New Roman"/>
          <w:lang w:val="en-US"/>
        </w:rPr>
        <w:t xml:space="preserve"> &amp;</w:t>
      </w:r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Zhytova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O.P. </w:t>
      </w:r>
      <w:r w:rsidRPr="0020080D">
        <w:rPr>
          <w:rFonts w:ascii="Times New Roman" w:hAnsi="Times New Roman" w:cs="Times New Roman"/>
          <w:lang w:val="uk-UA" w:eastAsia="ru-RU"/>
        </w:rPr>
        <w:t>(</w:t>
      </w:r>
      <w:r w:rsidRPr="0020080D">
        <w:rPr>
          <w:rFonts w:ascii="Times New Roman" w:hAnsi="Times New Roman" w:cs="Times New Roman"/>
          <w:lang w:val="en-US" w:eastAsia="ru-RU"/>
        </w:rPr>
        <w:t>1999</w:t>
      </w:r>
      <w:r w:rsidRPr="0020080D">
        <w:rPr>
          <w:rFonts w:ascii="Times New Roman" w:hAnsi="Times New Roman" w:cs="Times New Roman"/>
          <w:lang w:val="uk-UA" w:eastAsia="ru-RU"/>
        </w:rPr>
        <w:t>)</w:t>
      </w:r>
      <w:r w:rsidRPr="0020080D">
        <w:rPr>
          <w:rFonts w:ascii="Times New Roman" w:hAnsi="Times New Roman" w:cs="Times New Roman"/>
          <w:lang w:val="en-US" w:eastAsia="ru-RU"/>
        </w:rPr>
        <w:t xml:space="preserve">.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Osoblyvosti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epizootolohii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fastsiolozu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v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zoni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Tsentralnoho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Polissia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Ukrainy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Tvarynnytstvo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Ukrainy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5/6</w:t>
      </w:r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22.</w:t>
      </w:r>
      <w:r w:rsidRPr="0020080D">
        <w:rPr>
          <w:rFonts w:ascii="Times New Roman" w:hAnsi="Times New Roman" w:cs="Times New Roman"/>
          <w:lang w:val="uk-UA" w:eastAsia="ru-RU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</w:rPr>
        <w:t>[</w:t>
      </w:r>
      <w:proofErr w:type="spellStart"/>
      <w:r w:rsidRPr="0020080D">
        <w:rPr>
          <w:rFonts w:ascii="Times New Roman" w:hAnsi="Times New Roman" w:cs="Times New Roman"/>
          <w:shd w:val="clear" w:color="auto" w:fill="FFFFFF"/>
        </w:rPr>
        <w:t>In</w:t>
      </w:r>
      <w:proofErr w:type="spellEnd"/>
      <w:r w:rsidRPr="002008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0080D">
        <w:rPr>
          <w:rFonts w:ascii="Times New Roman" w:hAnsi="Times New Roman" w:cs="Times New Roman"/>
          <w:shd w:val="clear" w:color="auto" w:fill="FFFFFF"/>
        </w:rPr>
        <w:t>Ukrainian</w:t>
      </w:r>
      <w:proofErr w:type="spellEnd"/>
      <w:r w:rsidRPr="0020080D">
        <w:rPr>
          <w:rFonts w:ascii="Times New Roman" w:hAnsi="Times New Roman" w:cs="Times New Roman"/>
          <w:shd w:val="clear" w:color="auto" w:fill="FFFFFF"/>
        </w:rPr>
        <w:t>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20080D">
        <w:rPr>
          <w:rFonts w:ascii="Times New Roman" w:hAnsi="Times New Roman" w:cs="Times New Roman"/>
          <w:lang w:val="en-US" w:eastAsia="ru-RU"/>
        </w:rPr>
        <w:t>Dakhno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I.S.</w:t>
      </w:r>
      <w:r w:rsidRPr="0020080D">
        <w:rPr>
          <w:rFonts w:ascii="Times New Roman" w:hAnsi="Times New Roman" w:cs="Times New Roman"/>
          <w:lang w:val="uk-UA" w:eastAsia="ru-RU"/>
        </w:rPr>
        <w:t xml:space="preserve"> (1997).</w:t>
      </w:r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Pryrodni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vohnyshcha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trematodoziv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Sumskoi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oblasti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>.</w:t>
      </w:r>
      <w:r w:rsidRPr="0020080D">
        <w:rPr>
          <w:rFonts w:ascii="Times New Roman" w:hAnsi="Times New Roman" w:cs="Times New Roman"/>
          <w:lang w:val="uk-UA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Problemy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i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perspektivy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parazitologii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</w:t>
      </w:r>
      <w:r w:rsidRPr="0020080D">
        <w:rPr>
          <w:rFonts w:ascii="Times New Roman" w:hAnsi="Times New Roman" w:cs="Times New Roman"/>
          <w:lang w:val="uk-UA" w:eastAsia="ru-RU"/>
        </w:rPr>
        <w:t xml:space="preserve">: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materialy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5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mezhsezdovskoj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konf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parazitologov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 w:eastAsia="ru-RU"/>
        </w:rPr>
        <w:t>Ukrainy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>,</w:t>
      </w:r>
      <w:r w:rsidRPr="0020080D">
        <w:rPr>
          <w:rFonts w:ascii="Times New Roman" w:hAnsi="Times New Roman" w:cs="Times New Roman"/>
          <w:lang w:val="uk-UA" w:eastAsia="ru-RU"/>
        </w:rPr>
        <w:t xml:space="preserve"> 29–30 </w:t>
      </w:r>
      <w:proofErr w:type="spellStart"/>
      <w:r w:rsidRPr="0020080D">
        <w:rPr>
          <w:rFonts w:ascii="Times New Roman" w:hAnsi="Times New Roman" w:cs="Times New Roman"/>
          <w:lang w:val="uk-UA" w:eastAsia="ru-RU"/>
        </w:rPr>
        <w:t>oktyabrya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 xml:space="preserve"> 1997 g. </w:t>
      </w:r>
      <w:proofErr w:type="spellStart"/>
      <w:r w:rsidRPr="0020080D">
        <w:rPr>
          <w:rFonts w:ascii="Times New Roman" w:hAnsi="Times New Roman" w:cs="Times New Roman"/>
          <w:lang w:val="uk-UA" w:eastAsia="ru-RU"/>
        </w:rPr>
        <w:t>Harkov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 xml:space="preserve"> ; </w:t>
      </w:r>
      <w:proofErr w:type="spellStart"/>
      <w:r w:rsidRPr="0020080D">
        <w:rPr>
          <w:rFonts w:ascii="Times New Roman" w:hAnsi="Times New Roman" w:cs="Times New Roman"/>
          <w:lang w:val="uk-UA" w:eastAsia="ru-RU"/>
        </w:rPr>
        <w:t>Lugansk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Abdolali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M., Abbas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R.N.S., Reza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C.S., Nasir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0080D">
        <w:rPr>
          <w:rFonts w:ascii="Times New Roman" w:hAnsi="Times New Roman" w:cs="Times New Roman"/>
          <w:lang w:val="en-US"/>
        </w:rPr>
        <w:t>Roohollah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Z.K., &amp; Masood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2016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Study on Prevalence of Fascioliasis in Ruminants in </w:t>
      </w:r>
      <w:proofErr w:type="spellStart"/>
      <w:r w:rsidRPr="0020080D">
        <w:rPr>
          <w:rFonts w:ascii="Times New Roman" w:hAnsi="Times New Roman" w:cs="Times New Roman"/>
          <w:lang w:val="en-US"/>
        </w:rPr>
        <w:t>Dasht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Room County in Spring and Summer of 2013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Animal and Veterinary Sciences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4</w:t>
      </w:r>
      <w:r w:rsidRPr="0020080D">
        <w:rPr>
          <w:rFonts w:ascii="Times New Roman" w:hAnsi="Times New Roman" w:cs="Times New Roman"/>
          <w:lang w:val="uk-UA"/>
        </w:rPr>
        <w:t>(2)</w:t>
      </w:r>
      <w:r w:rsidRPr="0020080D">
        <w:rPr>
          <w:rFonts w:ascii="Times New Roman" w:hAnsi="Times New Roman" w:cs="Times New Roman"/>
          <w:lang w:val="en-US"/>
        </w:rPr>
        <w:t xml:space="preserve">, 15–18.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 10.11648/j.avs.20160402.11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20080D">
        <w:rPr>
          <w:rFonts w:ascii="Times New Roman" w:hAnsi="Times New Roman" w:cs="Times New Roman"/>
          <w:lang w:val="en-US"/>
        </w:rPr>
        <w:t>Ahmadi-</w:t>
      </w:r>
      <w:proofErr w:type="spellStart"/>
      <w:r w:rsidRPr="0020080D">
        <w:rPr>
          <w:rFonts w:ascii="Times New Roman" w:hAnsi="Times New Roman" w:cs="Times New Roman"/>
          <w:lang w:val="en-US"/>
        </w:rPr>
        <w:t>hamedani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20080D">
        <w:rPr>
          <w:rFonts w:ascii="Times New Roman" w:hAnsi="Times New Roman" w:cs="Times New Roman"/>
          <w:lang w:val="en-US"/>
        </w:rPr>
        <w:t>Vayghan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A.J., </w:t>
      </w:r>
      <w:proofErr w:type="spellStart"/>
      <w:r w:rsidRPr="0020080D">
        <w:rPr>
          <w:rFonts w:ascii="Times New Roman" w:hAnsi="Times New Roman" w:cs="Times New Roman"/>
          <w:lang w:val="en-US"/>
        </w:rPr>
        <w:t>Bajestani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M.R.S., &amp; </w:t>
      </w:r>
      <w:proofErr w:type="spellStart"/>
      <w:r w:rsidRPr="0020080D">
        <w:rPr>
          <w:rFonts w:ascii="Times New Roman" w:hAnsi="Times New Roman" w:cs="Times New Roman"/>
          <w:lang w:val="en-US"/>
        </w:rPr>
        <w:t>Bayani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2015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Influence of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Dicrocoelium</w:t>
      </w:r>
      <w:proofErr w:type="spellEnd"/>
      <w:r w:rsidRPr="0020080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denderiticum</w:t>
      </w:r>
      <w:proofErr w:type="spellEnd"/>
      <w:r w:rsidRPr="002008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obtained from the liver samples on hematological profile of slaughtered cattle in Semnan, Iran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Comparative Clinical Pathology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24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867–870.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 https://doi.org/10.1007/s00580-014-1996-5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uk-UA"/>
        </w:rPr>
        <w:t>Dakhno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I.S., &amp; </w:t>
      </w:r>
      <w:proofErr w:type="spellStart"/>
      <w:r w:rsidRPr="0020080D">
        <w:rPr>
          <w:rFonts w:ascii="Times New Roman" w:hAnsi="Times New Roman" w:cs="Times New Roman"/>
          <w:lang w:val="uk-UA"/>
        </w:rPr>
        <w:t>Dakhno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H.P. (1999). </w:t>
      </w:r>
      <w:proofErr w:type="spellStart"/>
      <w:r w:rsidRPr="0020080D">
        <w:rPr>
          <w:rFonts w:ascii="Times New Roman" w:hAnsi="Times New Roman" w:cs="Times New Roman"/>
          <w:lang w:val="uk-UA"/>
        </w:rPr>
        <w:t>Osoblyvosti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perebihu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fastsioloznoi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invazii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ta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zakhody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borotby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Materialy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nauk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>.-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prakt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konf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parazytolohiv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>,</w:t>
      </w:r>
      <w:r w:rsidRPr="0020080D">
        <w:rPr>
          <w:rFonts w:ascii="Times New Roman" w:hAnsi="Times New Roman" w:cs="Times New Roman"/>
          <w:lang w:val="uk-UA"/>
        </w:rPr>
        <w:t xml:space="preserve"> 3–5 </w:t>
      </w:r>
      <w:proofErr w:type="spellStart"/>
      <w:r w:rsidRPr="0020080D">
        <w:rPr>
          <w:rFonts w:ascii="Times New Roman" w:hAnsi="Times New Roman" w:cs="Times New Roman"/>
          <w:lang w:val="uk-UA"/>
        </w:rPr>
        <w:t>lystop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1999 r. </w:t>
      </w:r>
      <w:proofErr w:type="spellStart"/>
      <w:r w:rsidRPr="0020080D">
        <w:rPr>
          <w:rFonts w:ascii="Times New Roman" w:hAnsi="Times New Roman" w:cs="Times New Roman"/>
          <w:lang w:val="uk-UA"/>
        </w:rPr>
        <w:t>Kyiv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uk-UA"/>
        </w:rPr>
        <w:t>Kovalenko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O.I. (1998). </w:t>
      </w:r>
      <w:proofErr w:type="spellStart"/>
      <w:r w:rsidRPr="0020080D">
        <w:rPr>
          <w:rFonts w:ascii="Times New Roman" w:hAnsi="Times New Roman" w:cs="Times New Roman"/>
          <w:lang w:val="uk-UA"/>
        </w:rPr>
        <w:t>Kharakterystyka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biotopiv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moliuska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maloho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stavovyka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0080D">
        <w:rPr>
          <w:rFonts w:ascii="Times New Roman" w:hAnsi="Times New Roman" w:cs="Times New Roman"/>
          <w:lang w:val="uk-UA"/>
        </w:rPr>
        <w:t>yak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promizhnoho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zhyvytelia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uk-UA"/>
        </w:rPr>
        <w:t>fastsioly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Visnyk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uk-UA"/>
        </w:rPr>
        <w:t>Sumskoho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DAU,</w:t>
      </w:r>
      <w:r w:rsidRPr="0020080D">
        <w:rPr>
          <w:rFonts w:ascii="Times New Roman" w:hAnsi="Times New Roman" w:cs="Times New Roman"/>
          <w:lang w:val="uk-UA"/>
        </w:rPr>
        <w:t xml:space="preserve"> 2, 162–164.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Dovhii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Yu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>Yu</w:t>
      </w:r>
      <w:r w:rsidRPr="0020080D">
        <w:rPr>
          <w:rFonts w:ascii="Times New Roman" w:hAnsi="Times New Roman" w:cs="Times New Roman"/>
          <w:lang w:val="uk-UA"/>
        </w:rPr>
        <w:t xml:space="preserve">. (1999). </w:t>
      </w:r>
      <w:proofErr w:type="spellStart"/>
      <w:r w:rsidRPr="0020080D">
        <w:rPr>
          <w:rFonts w:ascii="Times New Roman" w:hAnsi="Times New Roman" w:cs="Times New Roman"/>
          <w:lang w:val="en-US"/>
        </w:rPr>
        <w:t>Pokaznyky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pryrodnoi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rezystentnosti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u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teliat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0080D">
        <w:rPr>
          <w:rFonts w:ascii="Times New Roman" w:hAnsi="Times New Roman" w:cs="Times New Roman"/>
          <w:lang w:val="en-US"/>
        </w:rPr>
        <w:t>otrymanykh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vid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zdorovykh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khvorykh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fastsiolozom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koriv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Materialy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proofErr w:type="gramStart"/>
      <w:r w:rsidRPr="0020080D">
        <w:rPr>
          <w:rFonts w:ascii="Times New Roman" w:hAnsi="Times New Roman" w:cs="Times New Roman"/>
          <w:i/>
          <w:lang w:val="en-US"/>
        </w:rPr>
        <w:t>nauk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>.-</w:t>
      </w:r>
      <w:proofErr w:type="spellStart"/>
      <w:proofErr w:type="gramEnd"/>
      <w:r w:rsidRPr="0020080D">
        <w:rPr>
          <w:rFonts w:ascii="Times New Roman" w:hAnsi="Times New Roman" w:cs="Times New Roman"/>
          <w:i/>
          <w:lang w:val="en-US"/>
        </w:rPr>
        <w:t>prakt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konf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parazytolohiv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(3–5 </w:t>
      </w:r>
      <w:proofErr w:type="spellStart"/>
      <w:r w:rsidRPr="0020080D">
        <w:rPr>
          <w:rFonts w:ascii="Times New Roman" w:hAnsi="Times New Roman" w:cs="Times New Roman"/>
          <w:lang w:val="en-US"/>
        </w:rPr>
        <w:t>lystop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1999 </w:t>
      </w:r>
      <w:r w:rsidRPr="0020080D">
        <w:rPr>
          <w:rFonts w:ascii="Times New Roman" w:hAnsi="Times New Roman" w:cs="Times New Roman"/>
          <w:lang w:val="en-US"/>
        </w:rPr>
        <w:t>r</w:t>
      </w:r>
      <w:r w:rsidRPr="0020080D">
        <w:rPr>
          <w:rFonts w:ascii="Times New Roman" w:hAnsi="Times New Roman" w:cs="Times New Roman"/>
          <w:lang w:val="uk-UA"/>
        </w:rPr>
        <w:t xml:space="preserve">.). </w:t>
      </w:r>
      <w:r w:rsidRPr="0020080D">
        <w:rPr>
          <w:rFonts w:ascii="Times New Roman" w:hAnsi="Times New Roman" w:cs="Times New Roman"/>
          <w:lang w:val="en-US"/>
        </w:rPr>
        <w:t>Kyiv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lang w:val="uk-UA"/>
        </w:rPr>
      </w:pPr>
      <w:proofErr w:type="spellStart"/>
      <w:r w:rsidRPr="0020080D">
        <w:rPr>
          <w:rFonts w:ascii="Times New Roman" w:hAnsi="Times New Roman" w:cs="Times New Roman"/>
          <w:iCs/>
          <w:lang w:val="de-DE"/>
        </w:rPr>
        <w:t>Boray</w:t>
      </w:r>
      <w:proofErr w:type="spellEnd"/>
      <w:r w:rsidRPr="0020080D">
        <w:rPr>
          <w:rFonts w:ascii="Times New Roman" w:hAnsi="Times New Roman" w:cs="Times New Roman"/>
          <w:iCs/>
          <w:lang w:val="uk-UA"/>
        </w:rPr>
        <w:t>,</w:t>
      </w:r>
      <w:r w:rsidRPr="0020080D">
        <w:rPr>
          <w:rFonts w:ascii="Times New Roman" w:hAnsi="Times New Roman" w:cs="Times New Roman"/>
          <w:iCs/>
          <w:lang w:val="de-DE"/>
        </w:rPr>
        <w:t xml:space="preserve"> J.C.</w:t>
      </w:r>
      <w:r w:rsidRPr="0020080D">
        <w:rPr>
          <w:rFonts w:ascii="Times New Roman" w:hAnsi="Times New Roman" w:cs="Times New Roman"/>
          <w:iCs/>
          <w:lang w:val="uk-UA"/>
        </w:rPr>
        <w:t xml:space="preserve"> (1971).</w:t>
      </w:r>
      <w:r w:rsidRPr="0020080D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20080D">
        <w:rPr>
          <w:rFonts w:ascii="Times New Roman" w:hAnsi="Times New Roman" w:cs="Times New Roman"/>
          <w:iCs/>
          <w:lang w:val="de-DE"/>
        </w:rPr>
        <w:t>Fortshritte</w:t>
      </w:r>
      <w:proofErr w:type="spellEnd"/>
      <w:r w:rsidRPr="0020080D">
        <w:rPr>
          <w:rFonts w:ascii="Times New Roman" w:hAnsi="Times New Roman" w:cs="Times New Roman"/>
          <w:iCs/>
          <w:lang w:val="de-DE"/>
        </w:rPr>
        <w:t xml:space="preserve"> in der </w:t>
      </w:r>
      <w:proofErr w:type="spellStart"/>
      <w:r w:rsidRPr="0020080D">
        <w:rPr>
          <w:rFonts w:ascii="Times New Roman" w:hAnsi="Times New Roman" w:cs="Times New Roman"/>
          <w:iCs/>
          <w:lang w:val="de-DE"/>
        </w:rPr>
        <w:t>Bekampfung</w:t>
      </w:r>
      <w:proofErr w:type="spellEnd"/>
      <w:r w:rsidRPr="0020080D">
        <w:rPr>
          <w:rFonts w:ascii="Times New Roman" w:hAnsi="Times New Roman" w:cs="Times New Roman"/>
          <w:iCs/>
          <w:lang w:val="de-DE"/>
        </w:rPr>
        <w:t xml:space="preserve"> der </w:t>
      </w:r>
      <w:proofErr w:type="spellStart"/>
      <w:r w:rsidRPr="0020080D">
        <w:rPr>
          <w:rFonts w:ascii="Times New Roman" w:hAnsi="Times New Roman" w:cs="Times New Roman"/>
          <w:iCs/>
          <w:lang w:val="de-DE"/>
        </w:rPr>
        <w:t>Fasciolose</w:t>
      </w:r>
      <w:proofErr w:type="spellEnd"/>
      <w:r w:rsidRPr="0020080D">
        <w:rPr>
          <w:rFonts w:ascii="Times New Roman" w:hAnsi="Times New Roman" w:cs="Times New Roman"/>
          <w:iCs/>
          <w:lang w:val="uk-UA"/>
        </w:rPr>
        <w:t>.</w:t>
      </w:r>
      <w:r w:rsidRPr="0020080D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en-US"/>
        </w:rPr>
        <w:t>Schweizer</w:t>
      </w:r>
      <w:proofErr w:type="spellEnd"/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en-US"/>
        </w:rPr>
        <w:t xml:space="preserve"> </w:t>
      </w:r>
      <w:proofErr w:type="spellStart"/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en-US"/>
        </w:rPr>
        <w:t>Archiv</w:t>
      </w:r>
      <w:proofErr w:type="spellEnd"/>
      <w:r w:rsidRPr="0020080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shd w:val="clear" w:color="auto" w:fill="FFFFFF"/>
          <w:lang w:val="en-US"/>
        </w:rPr>
        <w:t>für</w:t>
      </w:r>
      <w:proofErr w:type="spellEnd"/>
      <w:r w:rsidRPr="0020080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en-US"/>
        </w:rPr>
        <w:t>Tierheilkunde</w:t>
      </w:r>
      <w:proofErr w:type="spellEnd"/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uk-UA"/>
        </w:rPr>
        <w:t xml:space="preserve">, </w:t>
      </w:r>
      <w:r w:rsidRPr="0020080D">
        <w:rPr>
          <w:rFonts w:ascii="Times New Roman" w:hAnsi="Times New Roman" w:cs="Times New Roman"/>
          <w:iCs/>
          <w:lang w:val="en-US"/>
        </w:rPr>
        <w:t>113</w:t>
      </w:r>
      <w:r w:rsidRPr="0020080D">
        <w:rPr>
          <w:rFonts w:ascii="Times New Roman" w:hAnsi="Times New Roman" w:cs="Times New Roman"/>
          <w:iCs/>
          <w:lang w:val="uk-UA"/>
        </w:rPr>
        <w:t>(</w:t>
      </w:r>
      <w:r w:rsidRPr="0020080D">
        <w:rPr>
          <w:rFonts w:ascii="Times New Roman" w:hAnsi="Times New Roman" w:cs="Times New Roman"/>
          <w:iCs/>
          <w:lang w:val="en-US"/>
        </w:rPr>
        <w:t>7</w:t>
      </w:r>
      <w:r w:rsidRPr="0020080D">
        <w:rPr>
          <w:rFonts w:ascii="Times New Roman" w:hAnsi="Times New Roman" w:cs="Times New Roman"/>
          <w:iCs/>
          <w:lang w:val="uk-UA"/>
        </w:rPr>
        <w:t>),</w:t>
      </w:r>
      <w:r w:rsidRPr="0020080D">
        <w:rPr>
          <w:rFonts w:ascii="Times New Roman" w:hAnsi="Times New Roman" w:cs="Times New Roman"/>
          <w:iCs/>
          <w:lang w:val="en-US"/>
        </w:rPr>
        <w:t xml:space="preserve"> 361–386.</w:t>
      </w:r>
      <w:r w:rsidRPr="0020080D">
        <w:rPr>
          <w:rFonts w:ascii="Times New Roman" w:hAnsi="Times New Roman" w:cs="Times New Roman"/>
          <w:iCs/>
          <w:lang w:val="uk-UA"/>
        </w:rPr>
        <w:t xml:space="preserve"> </w:t>
      </w:r>
    </w:p>
    <w:p w:rsidR="00155D25" w:rsidRPr="0020080D" w:rsidRDefault="00155D25" w:rsidP="00155D2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Claridge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J., Diggle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P., McCann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C.M., </w:t>
      </w:r>
      <w:proofErr w:type="spellStart"/>
      <w:r w:rsidRPr="0020080D">
        <w:rPr>
          <w:rFonts w:ascii="Times New Roman" w:hAnsi="Times New Roman" w:cs="Times New Roman"/>
          <w:lang w:val="en-US"/>
        </w:rPr>
        <w:t>Mulcahy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G., Flynn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R., McNair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J.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Strain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S., Welsh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20080D">
        <w:rPr>
          <w:rFonts w:ascii="Times New Roman" w:hAnsi="Times New Roman" w:cs="Times New Roman"/>
          <w:lang w:val="en-US"/>
        </w:rPr>
        <w:t>Baylis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&amp; Williams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J.L. Diana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2012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>.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Fasciola</w:t>
      </w:r>
      <w:proofErr w:type="spellEnd"/>
      <w:r w:rsidRPr="0020080D">
        <w:rPr>
          <w:rFonts w:ascii="Times New Roman" w:hAnsi="Times New Roman" w:cs="Times New Roman"/>
          <w:i/>
          <w:iCs/>
          <w:lang w:val="en-US"/>
        </w:rPr>
        <w:t xml:space="preserve"> hepatica </w:t>
      </w:r>
      <w:r w:rsidRPr="0020080D">
        <w:rPr>
          <w:rFonts w:ascii="Times New Roman" w:hAnsi="Times New Roman" w:cs="Times New Roman"/>
          <w:lang w:val="en-US"/>
        </w:rPr>
        <w:t>is associated with failure to detect bovine tuberculosis in dairy cattle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Style w:val="a9"/>
          <w:rFonts w:ascii="Times New Roman" w:hAnsi="Times New Roman" w:cs="Times New Roman"/>
          <w:bCs/>
          <w:shd w:val="clear" w:color="auto" w:fill="FFFFFF"/>
          <w:lang w:val="en-US"/>
        </w:rPr>
        <w:t>Nature</w:t>
      </w:r>
      <w:r w:rsidRPr="0020080D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Commun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3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853.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10.1038/ncomms1840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Brygadyrenko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V., &amp; </w:t>
      </w:r>
      <w:proofErr w:type="spellStart"/>
      <w:r w:rsidRPr="0020080D">
        <w:rPr>
          <w:rFonts w:ascii="Times New Roman" w:hAnsi="Times New Roman" w:cs="Times New Roman"/>
          <w:lang w:val="en-US"/>
        </w:rPr>
        <w:t>Ivanyshyn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V.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2015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Changes in the body mass of </w:t>
      </w:r>
      <w:proofErr w:type="spellStart"/>
      <w:r w:rsidRPr="0020080D">
        <w:rPr>
          <w:rFonts w:ascii="Times New Roman" w:hAnsi="Times New Roman" w:cs="Times New Roman"/>
          <w:lang w:val="en-US"/>
        </w:rPr>
        <w:t>Megaphyllum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kievense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0080D">
        <w:rPr>
          <w:rFonts w:ascii="Times New Roman" w:hAnsi="Times New Roman" w:cs="Times New Roman"/>
          <w:lang w:val="en-US"/>
        </w:rPr>
        <w:t>Diplopoda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0080D">
        <w:rPr>
          <w:rFonts w:ascii="Times New Roman" w:hAnsi="Times New Roman" w:cs="Times New Roman"/>
          <w:lang w:val="en-US"/>
        </w:rPr>
        <w:t>Julidae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) and the </w:t>
      </w:r>
      <w:proofErr w:type="spellStart"/>
      <w:r w:rsidRPr="0020080D">
        <w:rPr>
          <w:rFonts w:ascii="Times New Roman" w:hAnsi="Times New Roman" w:cs="Times New Roman"/>
          <w:lang w:val="en-US"/>
        </w:rPr>
        <w:t>granulometric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composition of leaf litter subject to different concentrations of copper. </w:t>
      </w:r>
      <w:r w:rsidRPr="0020080D">
        <w:rPr>
          <w:rFonts w:ascii="Times New Roman" w:hAnsi="Times New Roman" w:cs="Times New Roman"/>
          <w:i/>
          <w:iCs/>
          <w:lang w:val="en-US"/>
        </w:rPr>
        <w:t>Journal of Forest Science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61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9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369–376.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hyperlink r:id="rId7" w:history="1">
        <w:r w:rsidRPr="0020080D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http://dx.doi.org/10.17221/36/2015-JFS</w:t>
        </w:r>
      </w:hyperlink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Davydova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2005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Heavy metals as toxicants in big cities. </w:t>
      </w:r>
      <w:proofErr w:type="spellStart"/>
      <w:r w:rsidRPr="0020080D">
        <w:rPr>
          <w:rFonts w:ascii="Times New Roman" w:hAnsi="Times New Roman" w:cs="Times New Roman"/>
          <w:i/>
          <w:iCs/>
          <w:lang w:val="en-US"/>
        </w:rPr>
        <w:t>Microchemical</w:t>
      </w:r>
      <w:proofErr w:type="spellEnd"/>
      <w:r w:rsidRPr="0020080D">
        <w:rPr>
          <w:rFonts w:ascii="Times New Roman" w:hAnsi="Times New Roman" w:cs="Times New Roman"/>
          <w:i/>
          <w:iCs/>
          <w:lang w:val="en-US"/>
        </w:rPr>
        <w:t xml:space="preserve"> Journal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79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1-2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133–136.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http://dx.doi.org/10.1016/j.microc.2004.06.010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20080D">
        <w:rPr>
          <w:rFonts w:ascii="Times New Roman" w:hAnsi="Times New Roman" w:cs="Times New Roman"/>
          <w:lang w:val="en-US"/>
        </w:rPr>
        <w:t>El-</w:t>
      </w:r>
      <w:proofErr w:type="spellStart"/>
      <w:r w:rsidRPr="0020080D">
        <w:rPr>
          <w:rFonts w:ascii="Times New Roman" w:hAnsi="Times New Roman" w:cs="Times New Roman"/>
          <w:lang w:val="en-US"/>
        </w:rPr>
        <w:t>Aziem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Hashem M.A., &amp; Mohamed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S.S.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2017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Hazard assessments of cattle fascioliasis with special reference to </w:t>
      </w:r>
      <w:proofErr w:type="spellStart"/>
      <w:r w:rsidRPr="0020080D">
        <w:rPr>
          <w:rFonts w:ascii="Times New Roman" w:hAnsi="Times New Roman" w:cs="Times New Roman"/>
          <w:lang w:val="en-US"/>
        </w:rPr>
        <w:t>hemato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-biochemical biomarkers. </w:t>
      </w:r>
      <w:r w:rsidRPr="0020080D">
        <w:rPr>
          <w:rFonts w:ascii="Times New Roman" w:hAnsi="Times New Roman" w:cs="Times New Roman"/>
          <w:i/>
          <w:lang w:val="en-US"/>
        </w:rPr>
        <w:t>Open Journal of Veterinary Medicine</w:t>
      </w:r>
      <w:r w:rsidRPr="0020080D">
        <w:rPr>
          <w:rFonts w:ascii="Times New Roman" w:hAnsi="Times New Roman" w:cs="Times New Roman"/>
          <w:i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2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1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12–18.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http://dx.doi.org/10.17140/VMOJ-2-111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20080D">
        <w:rPr>
          <w:rFonts w:ascii="Times New Roman" w:hAnsi="Times New Roman" w:cs="Times New Roman"/>
          <w:lang w:val="en-US"/>
        </w:rPr>
        <w:t>Flynn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R.J., </w:t>
      </w:r>
      <w:proofErr w:type="spellStart"/>
      <w:r w:rsidRPr="0020080D">
        <w:rPr>
          <w:rFonts w:ascii="Times New Roman" w:hAnsi="Times New Roman" w:cs="Times New Roman"/>
          <w:lang w:val="en-US"/>
        </w:rPr>
        <w:t>Mannion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C., Golden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O., </w:t>
      </w:r>
      <w:proofErr w:type="spellStart"/>
      <w:r w:rsidRPr="0020080D">
        <w:rPr>
          <w:rFonts w:ascii="Times New Roman" w:hAnsi="Times New Roman" w:cs="Times New Roman"/>
          <w:lang w:val="en-US"/>
        </w:rPr>
        <w:t>Hacariz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O., &amp; </w:t>
      </w:r>
      <w:proofErr w:type="spellStart"/>
      <w:r w:rsidRPr="0020080D">
        <w:rPr>
          <w:rFonts w:ascii="Times New Roman" w:hAnsi="Times New Roman" w:cs="Times New Roman"/>
          <w:lang w:val="en-US"/>
        </w:rPr>
        <w:t>Mulcahy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G.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2007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Experimental </w:t>
      </w:r>
      <w:proofErr w:type="spellStart"/>
      <w:r w:rsidRPr="0020080D">
        <w:rPr>
          <w:rFonts w:ascii="Times New Roman" w:hAnsi="Times New Roman" w:cs="Times New Roman"/>
          <w:lang w:val="en-US"/>
        </w:rPr>
        <w:t>Fasciola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hepatica Infection Alters Responses to Tests Used for Diagnosis of Bovine Tuberculosis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Infection and immunity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75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3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1373–1381.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10.1128/IAI.01445-06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Hodžić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0080D">
        <w:rPr>
          <w:rFonts w:ascii="Times New Roman" w:hAnsi="Times New Roman" w:cs="Times New Roman"/>
          <w:lang w:val="en-US"/>
        </w:rPr>
        <w:t>Zuko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0080D">
        <w:rPr>
          <w:rFonts w:ascii="Times New Roman" w:hAnsi="Times New Roman" w:cs="Times New Roman"/>
          <w:lang w:val="en-US"/>
        </w:rPr>
        <w:t>Avdić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20080D">
        <w:rPr>
          <w:rFonts w:ascii="Times New Roman" w:hAnsi="Times New Roman" w:cs="Times New Roman"/>
          <w:lang w:val="en-US"/>
        </w:rPr>
        <w:t>Alić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0080D">
        <w:rPr>
          <w:rFonts w:ascii="Times New Roman" w:hAnsi="Times New Roman" w:cs="Times New Roman"/>
          <w:lang w:val="en-US"/>
        </w:rPr>
        <w:t>Omeragić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J., &amp; </w:t>
      </w:r>
      <w:proofErr w:type="spellStart"/>
      <w:r w:rsidRPr="0020080D">
        <w:rPr>
          <w:rFonts w:ascii="Times New Roman" w:hAnsi="Times New Roman" w:cs="Times New Roman"/>
          <w:lang w:val="en-US"/>
        </w:rPr>
        <w:t>Jažić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2013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Influence of </w:t>
      </w:r>
      <w:proofErr w:type="spellStart"/>
      <w:r w:rsidRPr="0020080D">
        <w:rPr>
          <w:rFonts w:ascii="Times New Roman" w:hAnsi="Times New Roman" w:cs="Times New Roman"/>
          <w:lang w:val="en-US"/>
        </w:rPr>
        <w:t>Fasciola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Hepatica on Serum Biochemical Parameters and Vascular and Biliary System of Sheep Liver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Iranian Journal of Parasitology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8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1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92–98.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Dovhii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Yu.Yu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., &amp; </w:t>
      </w:r>
      <w:proofErr w:type="spellStart"/>
      <w:r w:rsidRPr="0020080D">
        <w:rPr>
          <w:rFonts w:ascii="Times New Roman" w:hAnsi="Times New Roman" w:cs="Times New Roman"/>
          <w:lang w:val="en-US"/>
        </w:rPr>
        <w:t>Pylypeiko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S.O.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1999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0080D">
        <w:rPr>
          <w:rFonts w:ascii="Times New Roman" w:hAnsi="Times New Roman" w:cs="Times New Roman"/>
          <w:lang w:val="en-US"/>
        </w:rPr>
        <w:t>Rozpovsiudzhennia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fastsioloznoi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invazii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velykoi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rohatoi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khudoby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20080D">
        <w:rPr>
          <w:rFonts w:ascii="Times New Roman" w:hAnsi="Times New Roman" w:cs="Times New Roman"/>
          <w:lang w:val="en-US"/>
        </w:rPr>
        <w:t>umovakh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Tsentralnoho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Polissia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Ukrainy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Materialy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20080D">
        <w:rPr>
          <w:rFonts w:ascii="Times New Roman" w:hAnsi="Times New Roman" w:cs="Times New Roman"/>
          <w:i/>
          <w:lang w:val="en-US"/>
        </w:rPr>
        <w:t>nauk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>.-</w:t>
      </w:r>
      <w:proofErr w:type="spellStart"/>
      <w:proofErr w:type="gramEnd"/>
      <w:r w:rsidRPr="0020080D">
        <w:rPr>
          <w:rFonts w:ascii="Times New Roman" w:hAnsi="Times New Roman" w:cs="Times New Roman"/>
          <w:i/>
          <w:lang w:val="en-US"/>
        </w:rPr>
        <w:t>prakt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konf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parazytolohiv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(3-5 </w:t>
      </w:r>
      <w:proofErr w:type="spellStart"/>
      <w:r w:rsidRPr="0020080D">
        <w:rPr>
          <w:rFonts w:ascii="Times New Roman" w:hAnsi="Times New Roman" w:cs="Times New Roman"/>
          <w:lang w:val="en-US"/>
        </w:rPr>
        <w:t>lystop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. 1999 r). Kyiv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20080D">
        <w:rPr>
          <w:rFonts w:ascii="Times New Roman" w:hAnsi="Times New Roman" w:cs="Times New Roman"/>
          <w:lang w:val="en-US"/>
        </w:rPr>
        <w:t>L</w:t>
      </w:r>
      <w:r w:rsidRPr="0020080D">
        <w:rPr>
          <w:rFonts w:ascii="Times New Roman" w:hAnsi="Times New Roman" w:cs="Times New Roman"/>
          <w:lang w:val="uk-UA"/>
        </w:rPr>
        <w:t>ó</w:t>
      </w:r>
      <w:proofErr w:type="spellStart"/>
      <w:r w:rsidRPr="0020080D">
        <w:rPr>
          <w:rFonts w:ascii="Times New Roman" w:hAnsi="Times New Roman" w:cs="Times New Roman"/>
          <w:lang w:val="en-US"/>
        </w:rPr>
        <w:t>pez</w:t>
      </w:r>
      <w:proofErr w:type="spellEnd"/>
      <w:r w:rsidRPr="0020080D">
        <w:rPr>
          <w:rFonts w:ascii="Times New Roman" w:hAnsi="Times New Roman" w:cs="Times New Roman"/>
          <w:lang w:val="uk-UA"/>
        </w:rPr>
        <w:t>-</w:t>
      </w:r>
      <w:r w:rsidRPr="0020080D">
        <w:rPr>
          <w:rFonts w:ascii="Times New Roman" w:hAnsi="Times New Roman" w:cs="Times New Roman"/>
          <w:lang w:val="en-US"/>
        </w:rPr>
        <w:t>Alonso</w:t>
      </w:r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M</w:t>
      </w:r>
      <w:r w:rsidRPr="0020080D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20080D">
        <w:rPr>
          <w:rFonts w:ascii="Times New Roman" w:hAnsi="Times New Roman" w:cs="Times New Roman"/>
          <w:lang w:val="en-US"/>
        </w:rPr>
        <w:t>Carbajales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P</w:t>
      </w:r>
      <w:r w:rsidRPr="0020080D">
        <w:rPr>
          <w:rFonts w:ascii="Times New Roman" w:hAnsi="Times New Roman" w:cs="Times New Roman"/>
          <w:lang w:val="uk-UA"/>
        </w:rPr>
        <w:t xml:space="preserve">., </w:t>
      </w:r>
      <w:r w:rsidRPr="0020080D">
        <w:rPr>
          <w:rFonts w:ascii="Times New Roman" w:hAnsi="Times New Roman" w:cs="Times New Roman"/>
          <w:lang w:val="en-US"/>
        </w:rPr>
        <w:t>Miranda</w:t>
      </w:r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M</w:t>
      </w:r>
      <w:r w:rsidRPr="0020080D">
        <w:rPr>
          <w:rFonts w:ascii="Times New Roman" w:hAnsi="Times New Roman" w:cs="Times New Roman"/>
          <w:lang w:val="uk-UA"/>
        </w:rPr>
        <w:t>.,</w:t>
      </w:r>
      <w:r w:rsidRPr="0020080D">
        <w:rPr>
          <w:rFonts w:ascii="Times New Roman" w:hAnsi="Times New Roman" w:cs="Times New Roman"/>
          <w:lang w:val="en-US"/>
        </w:rPr>
        <w:t xml:space="preserve"> &amp;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Pereira</w:t>
      </w:r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V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2017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>.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Subcellular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distribution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of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hepatic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copper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in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beef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cattle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receiving high copper supplementation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Journal of Trace Elements in Medicine and Biology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42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111–116.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>: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 xml:space="preserve">10.1016/j.jtemb.2017.05.001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 w:eastAsia="ru-RU"/>
        </w:rPr>
        <w:lastRenderedPageBreak/>
        <w:t>Ponomar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S.I.,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Honcharenko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V.P.,</w:t>
      </w:r>
      <w:r w:rsidRPr="0020080D">
        <w:rPr>
          <w:rFonts w:ascii="Times New Roman" w:hAnsi="Times New Roman" w:cs="Times New Roman"/>
          <w:lang w:val="en-US"/>
        </w:rPr>
        <w:t xml:space="preserve"> &amp;</w:t>
      </w:r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Soloviova</w:t>
      </w:r>
      <w:proofErr w:type="spellEnd"/>
      <w:r w:rsidRPr="0020080D">
        <w:rPr>
          <w:rFonts w:ascii="Times New Roman" w:hAnsi="Times New Roman" w:cs="Times New Roman"/>
          <w:lang w:val="uk-UA" w:eastAsia="ru-RU"/>
        </w:rPr>
        <w:t>,</w:t>
      </w:r>
      <w:r w:rsidRPr="0020080D">
        <w:rPr>
          <w:rFonts w:ascii="Times New Roman" w:hAnsi="Times New Roman" w:cs="Times New Roman"/>
          <w:lang w:val="en-US" w:eastAsia="ru-RU"/>
        </w:rPr>
        <w:t xml:space="preserve"> L.M. </w:t>
      </w:r>
      <w:r w:rsidRPr="0020080D">
        <w:rPr>
          <w:rFonts w:ascii="Times New Roman" w:hAnsi="Times New Roman" w:cs="Times New Roman"/>
          <w:lang w:val="uk-UA" w:eastAsia="ru-RU"/>
        </w:rPr>
        <w:t>(</w:t>
      </w:r>
      <w:r w:rsidRPr="0020080D">
        <w:rPr>
          <w:rFonts w:ascii="Times New Roman" w:hAnsi="Times New Roman" w:cs="Times New Roman"/>
          <w:lang w:val="en-US" w:eastAsia="ru-RU"/>
        </w:rPr>
        <w:t>2010</w:t>
      </w:r>
      <w:r w:rsidRPr="0020080D">
        <w:rPr>
          <w:rFonts w:ascii="Times New Roman" w:hAnsi="Times New Roman" w:cs="Times New Roman"/>
          <w:lang w:val="uk-UA" w:eastAsia="ru-RU"/>
        </w:rPr>
        <w:t>)</w:t>
      </w:r>
      <w:r w:rsidRPr="0020080D">
        <w:rPr>
          <w:rFonts w:ascii="Times New Roman" w:hAnsi="Times New Roman" w:cs="Times New Roman"/>
          <w:lang w:val="en-US" w:eastAsia="ru-RU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Dovidnyk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z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dyferentsiiuvannia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zbudnykiv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invaziinykh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khvorob</w:t>
      </w:r>
      <w:proofErr w:type="spellEnd"/>
      <w:r w:rsidRPr="0020080D"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 w:eastAsia="ru-RU"/>
        </w:rPr>
        <w:t>tvaryn</w:t>
      </w:r>
      <w:proofErr w:type="spellEnd"/>
      <w:r w:rsidRPr="0020080D">
        <w:rPr>
          <w:rFonts w:ascii="Times New Roman" w:hAnsi="Times New Roman" w:cs="Times New Roman"/>
          <w:i/>
          <w:lang w:val="uk-UA" w:eastAsia="ru-RU"/>
        </w:rPr>
        <w:t>.</w:t>
      </w:r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Ponomaria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S.I. </w:t>
      </w:r>
      <w:r w:rsidRPr="0020080D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20080D">
        <w:rPr>
          <w:rFonts w:ascii="Times New Roman" w:eastAsia="Times New Roman" w:hAnsi="Times New Roman" w:cs="Times New Roman"/>
          <w:lang w:eastAsia="ru-RU"/>
        </w:rPr>
        <w:t>Ed</w:t>
      </w:r>
      <w:proofErr w:type="spellEnd"/>
      <w:r w:rsidRPr="0020080D">
        <w:rPr>
          <w:rFonts w:ascii="Times New Roman" w:eastAsia="Times New Roman" w:hAnsi="Times New Roman" w:cs="Times New Roman"/>
          <w:lang w:eastAsia="ru-RU"/>
        </w:rPr>
        <w:t xml:space="preserve">.). </w:t>
      </w:r>
      <w:r w:rsidRPr="0020080D">
        <w:rPr>
          <w:rFonts w:ascii="Times New Roman" w:hAnsi="Times New Roman" w:cs="Times New Roman"/>
          <w:lang w:val="en-US" w:eastAsia="ru-RU"/>
        </w:rPr>
        <w:t xml:space="preserve">Kyiv: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Ahrarna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 w:eastAsia="ru-RU"/>
        </w:rPr>
        <w:t>osvita</w:t>
      </w:r>
      <w:proofErr w:type="spellEnd"/>
      <w:r w:rsidRPr="0020080D">
        <w:rPr>
          <w:rFonts w:ascii="Times New Roman" w:hAnsi="Times New Roman" w:cs="Times New Roman"/>
          <w:lang w:val="en-US" w:eastAsia="ru-RU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Kuliaba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O.V., &amp; </w:t>
      </w:r>
      <w:proofErr w:type="spellStart"/>
      <w:r w:rsidRPr="0020080D">
        <w:rPr>
          <w:rFonts w:ascii="Times New Roman" w:hAnsi="Times New Roman" w:cs="Times New Roman"/>
          <w:lang w:val="en-US"/>
        </w:rPr>
        <w:t>Stybel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V.V.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2015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Stan </w:t>
      </w:r>
      <w:proofErr w:type="spellStart"/>
      <w:r w:rsidRPr="0020080D">
        <w:rPr>
          <w:rFonts w:ascii="Times New Roman" w:hAnsi="Times New Roman" w:cs="Times New Roman"/>
          <w:lang w:val="en-US"/>
        </w:rPr>
        <w:t>imunnoi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systemy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koriv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za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asotsiatsii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mikobakterioziv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20080D">
        <w:rPr>
          <w:rFonts w:ascii="Times New Roman" w:hAnsi="Times New Roman" w:cs="Times New Roman"/>
          <w:lang w:val="en-US"/>
        </w:rPr>
        <w:t>fastsiolozu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Naukovyi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Lvivskoho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natsionalnoho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universytetu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veterynarnoi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medytsyny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ta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biotekhnolohii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im</w:t>
      </w:r>
      <w:proofErr w:type="spellEnd"/>
      <w:r w:rsidRPr="0020080D">
        <w:rPr>
          <w:rFonts w:ascii="Times New Roman" w:hAnsi="Times New Roman" w:cs="Times New Roman"/>
          <w:i/>
          <w:lang w:val="en-US"/>
        </w:rPr>
        <w:t xml:space="preserve">. S.Z.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Gzhytskoho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17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</w:t>
      </w:r>
      <w:r w:rsidRPr="0020080D">
        <w:rPr>
          <w:rFonts w:ascii="Times New Roman" w:hAnsi="Times New Roman" w:cs="Times New Roman"/>
          <w:lang w:val="uk-UA"/>
        </w:rPr>
        <w:t>),</w:t>
      </w:r>
      <w:r w:rsidRPr="0020080D">
        <w:rPr>
          <w:rFonts w:ascii="Times New Roman" w:hAnsi="Times New Roman" w:cs="Times New Roman"/>
          <w:lang w:val="en-US"/>
        </w:rPr>
        <w:t xml:space="preserve"> 309–313.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Ullah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I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0080D">
        <w:rPr>
          <w:rFonts w:ascii="Times New Roman" w:hAnsi="Times New Roman" w:cs="Times New Roman"/>
          <w:lang w:val="en-US"/>
        </w:rPr>
        <w:t>Nisar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M.F., </w:t>
      </w:r>
      <w:proofErr w:type="spellStart"/>
      <w:r w:rsidRPr="0020080D">
        <w:rPr>
          <w:rFonts w:ascii="Times New Roman" w:hAnsi="Times New Roman" w:cs="Times New Roman"/>
          <w:lang w:val="en-US"/>
        </w:rPr>
        <w:t>Jadoon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A.A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K., &amp; </w:t>
      </w:r>
      <w:proofErr w:type="spellStart"/>
      <w:r w:rsidRPr="0020080D">
        <w:rPr>
          <w:rFonts w:ascii="Times New Roman" w:hAnsi="Times New Roman" w:cs="Times New Roman"/>
          <w:lang w:val="en-US"/>
        </w:rPr>
        <w:t>Tabassum</w:t>
      </w:r>
      <w:proofErr w:type="spellEnd"/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S. </w:t>
      </w:r>
      <w:r w:rsidRPr="0020080D">
        <w:rPr>
          <w:rFonts w:ascii="Times New Roman" w:hAnsi="Times New Roman" w:cs="Times New Roman"/>
          <w:lang w:val="uk-UA"/>
        </w:rPr>
        <w:t>(</w:t>
      </w:r>
      <w:r w:rsidRPr="0020080D">
        <w:rPr>
          <w:rFonts w:ascii="Times New Roman" w:hAnsi="Times New Roman" w:cs="Times New Roman"/>
          <w:lang w:val="en-US"/>
        </w:rPr>
        <w:t>2016</w:t>
      </w:r>
      <w:r w:rsidRPr="0020080D">
        <w:rPr>
          <w:rFonts w:ascii="Times New Roman" w:hAnsi="Times New Roman" w:cs="Times New Roman"/>
          <w:lang w:val="uk-UA"/>
        </w:rPr>
        <w:t>)</w:t>
      </w:r>
      <w:r w:rsidRPr="0020080D">
        <w:rPr>
          <w:rFonts w:ascii="Times New Roman" w:hAnsi="Times New Roman" w:cs="Times New Roman"/>
          <w:lang w:val="en-US"/>
        </w:rPr>
        <w:t xml:space="preserve">. Prevalence of </w:t>
      </w:r>
      <w:proofErr w:type="spellStart"/>
      <w:r w:rsidRPr="0020080D">
        <w:rPr>
          <w:rFonts w:ascii="Times New Roman" w:hAnsi="Times New Roman" w:cs="Times New Roman"/>
          <w:lang w:val="en-US"/>
        </w:rPr>
        <w:t>Fasciola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 hepatica in Domesticated Cattle of District </w:t>
      </w:r>
      <w:proofErr w:type="spellStart"/>
      <w:r w:rsidRPr="0020080D">
        <w:rPr>
          <w:rFonts w:ascii="Times New Roman" w:hAnsi="Times New Roman" w:cs="Times New Roman"/>
          <w:lang w:val="en-US"/>
        </w:rPr>
        <w:t>Karak</w:t>
      </w:r>
      <w:proofErr w:type="spellEnd"/>
      <w:r w:rsidRPr="0020080D">
        <w:rPr>
          <w:rFonts w:ascii="Times New Roman" w:hAnsi="Times New Roman" w:cs="Times New Roman"/>
          <w:lang w:val="en-US"/>
        </w:rPr>
        <w:t>, Khyber Pakhtunkhwa, Pakistan</w:t>
      </w:r>
      <w:r w:rsidRPr="0020080D">
        <w:rPr>
          <w:rFonts w:ascii="Times New Roman" w:hAnsi="Times New Roman" w:cs="Times New Roman"/>
          <w:lang w:val="uk-UA"/>
        </w:rPr>
        <w:t>.</w:t>
      </w:r>
      <w:r w:rsidRPr="0020080D">
        <w:rPr>
          <w:rFonts w:ascii="Times New Roman" w:hAnsi="Times New Roman" w:cs="Times New Roman"/>
          <w:lang w:val="en-US"/>
        </w:rPr>
        <w:t xml:space="preserve"> </w:t>
      </w:r>
      <w:r w:rsidRPr="0020080D">
        <w:rPr>
          <w:rFonts w:ascii="Times New Roman" w:hAnsi="Times New Roman" w:cs="Times New Roman"/>
          <w:i/>
          <w:iCs/>
          <w:lang w:val="en-US"/>
        </w:rPr>
        <w:t>Asian Journal of Animal Sciences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10</w:t>
      </w:r>
      <w:r w:rsidRPr="0020080D">
        <w:rPr>
          <w:rFonts w:ascii="Times New Roman" w:hAnsi="Times New Roman" w:cs="Times New Roman"/>
          <w:lang w:val="uk-UA"/>
        </w:rPr>
        <w:t>,</w:t>
      </w:r>
      <w:r w:rsidRPr="0020080D">
        <w:rPr>
          <w:rFonts w:ascii="Times New Roman" w:hAnsi="Times New Roman" w:cs="Times New Roman"/>
          <w:lang w:val="en-US"/>
        </w:rPr>
        <w:t xml:space="preserve"> 85–91.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: 10.3923/ajas.2016.85.91 </w:t>
      </w:r>
    </w:p>
    <w:p w:rsidR="00155D25" w:rsidRPr="0020080D" w:rsidRDefault="00155D25" w:rsidP="00155D25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0080D">
        <w:rPr>
          <w:rFonts w:ascii="Times New Roman" w:hAnsi="Times New Roman" w:cs="Times New Roman"/>
          <w:lang w:val="en-US"/>
        </w:rPr>
        <w:t>Hud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A</w:t>
      </w:r>
      <w:r w:rsidRPr="0020080D">
        <w:rPr>
          <w:rFonts w:ascii="Times New Roman" w:hAnsi="Times New Roman" w:cs="Times New Roman"/>
          <w:lang w:val="uk-UA"/>
        </w:rPr>
        <w:t xml:space="preserve">., &amp; </w:t>
      </w:r>
      <w:proofErr w:type="spellStart"/>
      <w:r w:rsidRPr="0020080D">
        <w:rPr>
          <w:rFonts w:ascii="Times New Roman" w:hAnsi="Times New Roman" w:cs="Times New Roman"/>
          <w:lang w:val="en-US"/>
        </w:rPr>
        <w:t>Dovhii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, </w:t>
      </w:r>
      <w:r w:rsidRPr="0020080D">
        <w:rPr>
          <w:rFonts w:ascii="Times New Roman" w:hAnsi="Times New Roman" w:cs="Times New Roman"/>
          <w:lang w:val="en-US"/>
        </w:rPr>
        <w:t>Yu</w:t>
      </w:r>
      <w:r w:rsidRPr="0020080D">
        <w:rPr>
          <w:rFonts w:ascii="Times New Roman" w:hAnsi="Times New Roman" w:cs="Times New Roman"/>
          <w:lang w:val="uk-UA"/>
        </w:rPr>
        <w:t xml:space="preserve">. (2021). </w:t>
      </w:r>
      <w:proofErr w:type="spellStart"/>
      <w:r w:rsidRPr="0020080D">
        <w:rPr>
          <w:rFonts w:ascii="Times New Roman" w:hAnsi="Times New Roman" w:cs="Times New Roman"/>
          <w:lang w:val="en-US"/>
        </w:rPr>
        <w:t>Poshyrennia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trematodoziv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velykoi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rohatoi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khudoby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r w:rsidRPr="0020080D">
        <w:rPr>
          <w:rFonts w:ascii="Times New Roman" w:hAnsi="Times New Roman" w:cs="Times New Roman"/>
          <w:lang w:val="en-US"/>
        </w:rPr>
        <w:t>ta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zakhody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borotby</w:t>
      </w:r>
      <w:proofErr w:type="spellEnd"/>
      <w:r w:rsidRPr="0020080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Ahrarnyi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i/>
          <w:lang w:val="en-US"/>
        </w:rPr>
        <w:t>Prychornomoria</w:t>
      </w:r>
      <w:proofErr w:type="spellEnd"/>
      <w:r w:rsidRPr="0020080D">
        <w:rPr>
          <w:rFonts w:ascii="Times New Roman" w:hAnsi="Times New Roman" w:cs="Times New Roman"/>
          <w:i/>
          <w:lang w:val="uk-UA"/>
        </w:rPr>
        <w:t>,</w:t>
      </w:r>
      <w:r w:rsidRPr="0020080D">
        <w:rPr>
          <w:rFonts w:ascii="Times New Roman" w:hAnsi="Times New Roman" w:cs="Times New Roman"/>
          <w:lang w:val="uk-UA"/>
        </w:rPr>
        <w:t xml:space="preserve"> 99, </w:t>
      </w:r>
      <w:r w:rsidRPr="0020080D">
        <w:rPr>
          <w:rFonts w:ascii="Times New Roman" w:hAnsi="Times New Roman" w:cs="Times New Roman"/>
          <w:shd w:val="clear" w:color="auto" w:fill="FFFFFF"/>
          <w:lang w:val="uk-UA"/>
        </w:rPr>
        <w:t xml:space="preserve">76–84. </w:t>
      </w:r>
      <w:r w:rsidRPr="0020080D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  <w:r w:rsidRPr="0020080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0080D">
        <w:rPr>
          <w:rFonts w:ascii="Times New Roman" w:hAnsi="Times New Roman" w:cs="Times New Roman"/>
          <w:lang w:val="en-US"/>
        </w:rPr>
        <w:t>doi</w:t>
      </w:r>
      <w:proofErr w:type="spellEnd"/>
      <w:r w:rsidRPr="0020080D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20080D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https://doi.org/10.37000/abbsl.2021.99.13</w:t>
        </w:r>
      </w:hyperlink>
      <w:r w:rsidRPr="0020080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564BCC" w:rsidRPr="0020080D" w:rsidRDefault="00564BCC" w:rsidP="00155D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sectPr w:rsidR="00564BCC" w:rsidRPr="0020080D" w:rsidSect="000C434A">
      <w:headerReference w:type="default" r:id="rId9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45" w:rsidRDefault="003C6E45" w:rsidP="00074EEA">
      <w:pPr>
        <w:spacing w:after="0" w:line="240" w:lineRule="auto"/>
      </w:pPr>
      <w:r>
        <w:separator/>
      </w:r>
    </w:p>
  </w:endnote>
  <w:endnote w:type="continuationSeparator" w:id="0">
    <w:p w:rsidR="003C6E45" w:rsidRDefault="003C6E45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45" w:rsidRDefault="003C6E45" w:rsidP="00074EEA">
      <w:pPr>
        <w:spacing w:after="0" w:line="240" w:lineRule="auto"/>
      </w:pPr>
      <w:r>
        <w:separator/>
      </w:r>
    </w:p>
  </w:footnote>
  <w:footnote w:type="continuationSeparator" w:id="0">
    <w:p w:rsidR="003C6E45" w:rsidRDefault="003C6E45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55D25"/>
    <w:rsid w:val="001C3E27"/>
    <w:rsid w:val="0020080D"/>
    <w:rsid w:val="002347E1"/>
    <w:rsid w:val="002B79BE"/>
    <w:rsid w:val="002E1557"/>
    <w:rsid w:val="00322B4C"/>
    <w:rsid w:val="0037075C"/>
    <w:rsid w:val="003C6E45"/>
    <w:rsid w:val="00564BCC"/>
    <w:rsid w:val="00664FFC"/>
    <w:rsid w:val="006D3F8F"/>
    <w:rsid w:val="007D0C39"/>
    <w:rsid w:val="00860E79"/>
    <w:rsid w:val="00904997"/>
    <w:rsid w:val="009A4E40"/>
    <w:rsid w:val="00A33913"/>
    <w:rsid w:val="00A8052B"/>
    <w:rsid w:val="00A87FA4"/>
    <w:rsid w:val="00B37A81"/>
    <w:rsid w:val="00CC2F87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000/abbsl.2021.99.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7221/36/2015-J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18</cp:revision>
  <dcterms:created xsi:type="dcterms:W3CDTF">2023-03-26T14:30:00Z</dcterms:created>
  <dcterms:modified xsi:type="dcterms:W3CDTF">2025-02-21T16:59:00Z</dcterms:modified>
</cp:coreProperties>
</file>